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A9" w:rsidRDefault="00293558" w:rsidP="00E56FA9">
      <w:pPr>
        <w:pStyle w:val="Bodytext1"/>
        <w:shd w:val="clear" w:color="auto" w:fill="auto"/>
        <w:tabs>
          <w:tab w:val="left" w:leader="underscore" w:pos="7537"/>
        </w:tabs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56FA9" w:rsidRPr="00036F2C">
        <w:rPr>
          <w:b/>
          <w:sz w:val="24"/>
          <w:szCs w:val="24"/>
        </w:rPr>
        <w:t>ДОГОВОР О СОТРУДНИЧЕСТВЕ _______________</w:t>
      </w:r>
    </w:p>
    <w:p w:rsidR="00E56FA9" w:rsidRDefault="00E56FA9" w:rsidP="00E56FA9">
      <w:pPr>
        <w:pStyle w:val="Bodytext1"/>
        <w:shd w:val="clear" w:color="auto" w:fill="auto"/>
        <w:tabs>
          <w:tab w:val="left" w:leader="underscore" w:pos="7537"/>
        </w:tabs>
        <w:spacing w:line="288" w:lineRule="auto"/>
        <w:jc w:val="center"/>
        <w:rPr>
          <w:b/>
          <w:sz w:val="24"/>
          <w:szCs w:val="24"/>
        </w:rPr>
      </w:pPr>
    </w:p>
    <w:p w:rsidR="00E56FA9" w:rsidRPr="00036F2C" w:rsidRDefault="00E56FA9" w:rsidP="00E56FA9">
      <w:pPr>
        <w:pStyle w:val="Bodytext1"/>
        <w:shd w:val="clear" w:color="auto" w:fill="auto"/>
        <w:tabs>
          <w:tab w:val="left" w:leader="underscore" w:pos="7537"/>
        </w:tabs>
        <w:spacing w:line="288" w:lineRule="auto"/>
        <w:jc w:val="center"/>
        <w:rPr>
          <w:sz w:val="24"/>
          <w:szCs w:val="24"/>
        </w:rPr>
      </w:pPr>
    </w:p>
    <w:p w:rsidR="00E56FA9" w:rsidRPr="00036F2C" w:rsidRDefault="00E56FA9" w:rsidP="00E56FA9">
      <w:pPr>
        <w:pStyle w:val="Bodytext1"/>
        <w:shd w:val="clear" w:color="auto" w:fill="auto"/>
        <w:tabs>
          <w:tab w:val="left" w:leader="underscore" w:pos="7537"/>
        </w:tabs>
        <w:spacing w:line="288" w:lineRule="auto"/>
        <w:rPr>
          <w:sz w:val="24"/>
          <w:szCs w:val="24"/>
        </w:rPr>
      </w:pPr>
      <w:r w:rsidRPr="00036F2C">
        <w:rPr>
          <w:sz w:val="24"/>
          <w:szCs w:val="24"/>
        </w:rPr>
        <w:t>г. Владивосток                                                                                      «___» _____________20___ г.</w:t>
      </w:r>
    </w:p>
    <w:p w:rsidR="00E56FA9" w:rsidRPr="00036F2C" w:rsidRDefault="00E56FA9" w:rsidP="00E56FA9">
      <w:pPr>
        <w:pStyle w:val="Bodytext1"/>
        <w:shd w:val="clear" w:color="auto" w:fill="auto"/>
        <w:tabs>
          <w:tab w:val="left" w:leader="underscore" w:pos="7537"/>
        </w:tabs>
        <w:spacing w:line="288" w:lineRule="auto"/>
        <w:rPr>
          <w:sz w:val="24"/>
          <w:szCs w:val="24"/>
        </w:rPr>
      </w:pPr>
    </w:p>
    <w:p w:rsidR="00E56FA9" w:rsidRPr="00036F2C" w:rsidRDefault="00E56FA9" w:rsidP="00E56FA9">
      <w:pPr>
        <w:pStyle w:val="a6"/>
        <w:spacing w:before="0" w:beforeAutospacing="0" w:after="0" w:afterAutospacing="0"/>
        <w:rPr>
          <w:b/>
          <w:bCs/>
        </w:rPr>
      </w:pPr>
      <w:r w:rsidRPr="00036F2C">
        <w:tab/>
      </w:r>
      <w:proofErr w:type="gramStart"/>
      <w:r w:rsidRPr="00036F2C">
        <w:t>Федеральное государственное автономное образовательное учреждение высшего профес</w:t>
      </w:r>
      <w:r w:rsidRPr="00036F2C">
        <w:softHyphen/>
        <w:t>сионального образования «Дальневосточный федеральный университет» (ДВФУ), являющийся базовым вузом Дальневосточного регионального учебно-методического центра высшего профессионального образования, именуемый в дальнейшем ДВ РУМЦ, в лице ректора ДВФУ</w:t>
      </w:r>
      <w:r w:rsidR="000E21B0">
        <w:t>, председателя ДВ РУМЦ</w:t>
      </w:r>
      <w:r w:rsidRPr="00036F2C">
        <w:t xml:space="preserve"> Иванца Сергея Владимировича, действующего на основании Устава ДВФУ и в соответствии с Положением о ДВ РУМЦ, с одной стороны, и </w:t>
      </w:r>
      <w:r w:rsidR="00D2289F">
        <w:t>(объединение работодателей)</w:t>
      </w:r>
      <w:r w:rsidR="000E21B0">
        <w:t xml:space="preserve"> </w:t>
      </w:r>
      <w:r w:rsidR="00BB3390">
        <w:t>________________________</w:t>
      </w:r>
      <w:r w:rsidR="00D2289F">
        <w:t>____________________________</w:t>
      </w:r>
      <w:r w:rsidRPr="00036F2C">
        <w:t xml:space="preserve">в </w:t>
      </w:r>
      <w:r w:rsidR="00BB3390">
        <w:t>лиц</w:t>
      </w:r>
      <w:r w:rsidRPr="00036F2C">
        <w:t>е</w:t>
      </w:r>
      <w:r w:rsidR="00D2289F">
        <w:t>______________</w:t>
      </w:r>
      <w:r w:rsidR="000E21B0">
        <w:t>___________________________</w:t>
      </w:r>
      <w:r w:rsidR="00D2289F">
        <w:t>___</w:t>
      </w:r>
      <w:r w:rsidR="000E21B0">
        <w:t>, действующего на</w:t>
      </w:r>
      <w:proofErr w:type="gramEnd"/>
      <w:r w:rsidR="000E21B0">
        <w:t xml:space="preserve"> </w:t>
      </w:r>
      <w:proofErr w:type="gramStart"/>
      <w:r w:rsidR="000E21B0">
        <w:t>основании</w:t>
      </w:r>
      <w:proofErr w:type="gramEnd"/>
      <w:r w:rsidR="000E21B0">
        <w:t xml:space="preserve">   _________</w:t>
      </w:r>
      <w:r w:rsidR="00D2289F">
        <w:t>___________</w:t>
      </w:r>
      <w:r w:rsidRPr="00036F2C">
        <w:rPr>
          <w:bCs/>
        </w:rPr>
        <w:t>,</w:t>
      </w:r>
      <w:r w:rsidRPr="00036F2C">
        <w:t xml:space="preserve"> с другой стороны, </w:t>
      </w:r>
      <w:r w:rsidR="00225EA4">
        <w:t xml:space="preserve"> именуемые в дальнейшем «Стороны», </w:t>
      </w:r>
      <w:r w:rsidRPr="00036F2C">
        <w:t>заключили настоящий договор о нижеследующем:</w:t>
      </w:r>
    </w:p>
    <w:p w:rsidR="00E56FA9" w:rsidRPr="00C0726C" w:rsidRDefault="00E56FA9" w:rsidP="00E56FA9">
      <w:pPr>
        <w:pStyle w:val="Heading10"/>
        <w:keepNext/>
        <w:keepLines/>
        <w:shd w:val="clear" w:color="auto" w:fill="auto"/>
        <w:spacing w:after="0" w:line="264" w:lineRule="auto"/>
        <w:ind w:left="3620"/>
        <w:rPr>
          <w:sz w:val="24"/>
          <w:szCs w:val="24"/>
        </w:rPr>
      </w:pPr>
      <w:bookmarkStart w:id="0" w:name="bookmark1"/>
    </w:p>
    <w:p w:rsidR="00E56FA9" w:rsidRPr="00036F2C" w:rsidRDefault="00E56FA9" w:rsidP="00E56FA9">
      <w:pPr>
        <w:pStyle w:val="Heading10"/>
        <w:keepNext/>
        <w:keepLines/>
        <w:shd w:val="clear" w:color="auto" w:fill="auto"/>
        <w:spacing w:after="0" w:line="264" w:lineRule="auto"/>
        <w:ind w:left="3620"/>
        <w:rPr>
          <w:sz w:val="24"/>
          <w:szCs w:val="24"/>
        </w:rPr>
      </w:pPr>
      <w:r w:rsidRPr="00036F2C">
        <w:rPr>
          <w:sz w:val="24"/>
          <w:szCs w:val="24"/>
        </w:rPr>
        <w:t>1. ПРЕДМЕТ ДОГОВОРА</w:t>
      </w:r>
      <w:bookmarkEnd w:id="0"/>
    </w:p>
    <w:p w:rsidR="00E56FA9" w:rsidRPr="00036F2C" w:rsidRDefault="00E56FA9" w:rsidP="00E56FA9">
      <w:pPr>
        <w:pStyle w:val="Heading10"/>
        <w:keepNext/>
        <w:keepLines/>
        <w:shd w:val="clear" w:color="auto" w:fill="auto"/>
        <w:spacing w:after="0" w:line="264" w:lineRule="auto"/>
        <w:ind w:left="3620"/>
        <w:rPr>
          <w:sz w:val="24"/>
          <w:szCs w:val="24"/>
        </w:rPr>
      </w:pPr>
    </w:p>
    <w:p w:rsidR="00E56FA9" w:rsidRPr="00A37DD5" w:rsidRDefault="00A37DD5" w:rsidP="008B49E7">
      <w:pPr>
        <w:pStyle w:val="Bodytext1"/>
        <w:shd w:val="clear" w:color="auto" w:fill="auto"/>
        <w:spacing w:line="264" w:lineRule="auto"/>
        <w:ind w:firstLine="708"/>
        <w:rPr>
          <w:sz w:val="24"/>
          <w:szCs w:val="24"/>
        </w:rPr>
      </w:pPr>
      <w:r w:rsidRPr="00A37DD5">
        <w:rPr>
          <w:sz w:val="24"/>
          <w:szCs w:val="24"/>
        </w:rPr>
        <w:t xml:space="preserve">1.1. </w:t>
      </w:r>
      <w:r w:rsidR="00E56FA9" w:rsidRPr="00A37DD5">
        <w:rPr>
          <w:sz w:val="24"/>
          <w:szCs w:val="24"/>
        </w:rPr>
        <w:t xml:space="preserve">Предметом настоящего договора является взаимовыгодное сотрудничество и взаимодействие между Сторонами </w:t>
      </w:r>
      <w:r w:rsidRPr="00A37DD5">
        <w:rPr>
          <w:sz w:val="24"/>
          <w:szCs w:val="24"/>
        </w:rPr>
        <w:t>для решения задач</w:t>
      </w:r>
      <w:r w:rsidR="004C4FB2">
        <w:rPr>
          <w:sz w:val="24"/>
          <w:szCs w:val="24"/>
        </w:rPr>
        <w:t>, направленных на</w:t>
      </w:r>
      <w:r w:rsidR="004C4FB2" w:rsidRPr="004C4FB2">
        <w:rPr>
          <w:sz w:val="24"/>
          <w:szCs w:val="24"/>
        </w:rPr>
        <w:t xml:space="preserve"> повышение качества</w:t>
      </w:r>
      <w:r w:rsidRPr="00A37DD5">
        <w:rPr>
          <w:sz w:val="24"/>
          <w:szCs w:val="24"/>
        </w:rPr>
        <w:t xml:space="preserve"> </w:t>
      </w:r>
      <w:r w:rsidR="004C4FB2">
        <w:rPr>
          <w:sz w:val="24"/>
          <w:szCs w:val="24"/>
        </w:rPr>
        <w:t>подготовки кадров в интересах</w:t>
      </w:r>
      <w:r w:rsidRPr="00A37DD5">
        <w:rPr>
          <w:sz w:val="24"/>
          <w:szCs w:val="24"/>
        </w:rPr>
        <w:t xml:space="preserve"> социально-экономического развития Дальнего Востока и Байкальского региона</w:t>
      </w:r>
      <w:r>
        <w:rPr>
          <w:sz w:val="24"/>
          <w:szCs w:val="24"/>
        </w:rPr>
        <w:t xml:space="preserve"> (далее – макрорегион)</w:t>
      </w:r>
      <w:r w:rsidRPr="00A37DD5">
        <w:rPr>
          <w:sz w:val="24"/>
          <w:szCs w:val="24"/>
        </w:rPr>
        <w:t xml:space="preserve">. </w:t>
      </w:r>
      <w:bookmarkStart w:id="1" w:name="bookmark2"/>
    </w:p>
    <w:p w:rsidR="005E1387" w:rsidRDefault="00A37DD5" w:rsidP="005E1387">
      <w:pPr>
        <w:ind w:firstLine="708"/>
        <w:rPr>
          <w:rFonts w:eastAsia="Calibri"/>
          <w:sz w:val="24"/>
          <w:szCs w:val="24"/>
          <w:lang w:eastAsia="en-US"/>
        </w:rPr>
      </w:pPr>
      <w:r w:rsidRPr="00A37DD5">
        <w:rPr>
          <w:rFonts w:eastAsia="Calibri"/>
          <w:sz w:val="24"/>
          <w:szCs w:val="24"/>
          <w:lang w:eastAsia="en-US"/>
        </w:rPr>
        <w:t>1.2. Стороны сотрудничают для достижения следующих целей:</w:t>
      </w:r>
    </w:p>
    <w:p w:rsidR="00A37DD5" w:rsidRPr="005E1387" w:rsidRDefault="005E1387" w:rsidP="005E1387">
      <w:pPr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 </w:t>
      </w:r>
      <w:r w:rsidR="00FC4C44" w:rsidRPr="005E1387">
        <w:rPr>
          <w:rFonts w:eastAsia="Calibri"/>
          <w:sz w:val="24"/>
          <w:szCs w:val="24"/>
          <w:lang w:eastAsia="en-US"/>
        </w:rPr>
        <w:t>содействие формированию</w:t>
      </w:r>
      <w:r w:rsidR="00A37DD5" w:rsidRPr="005E1387">
        <w:rPr>
          <w:rFonts w:eastAsia="Calibri"/>
          <w:sz w:val="24"/>
          <w:szCs w:val="24"/>
          <w:lang w:eastAsia="en-US"/>
        </w:rPr>
        <w:t xml:space="preserve"> системы непрерывной подготовки кадров по специальностям и направлениям, необходимых для реализации Стратегии социально-экономического развития Дальнего Востока и Байкальского региона на период до 2025 года и иных программных документов развития восточных регионов России;</w:t>
      </w:r>
    </w:p>
    <w:p w:rsidR="00FC4C44" w:rsidRDefault="005E1387" w:rsidP="005E1387">
      <w:pPr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6150F1" w:rsidRPr="005E1387">
        <w:rPr>
          <w:rFonts w:eastAsia="Calibri"/>
          <w:sz w:val="24"/>
          <w:szCs w:val="24"/>
          <w:lang w:eastAsia="en-US"/>
        </w:rPr>
        <w:t>развитие</w:t>
      </w:r>
      <w:r w:rsidR="00FC4C44" w:rsidRPr="005E1387">
        <w:rPr>
          <w:rFonts w:eastAsia="Calibri"/>
          <w:sz w:val="24"/>
          <w:szCs w:val="24"/>
          <w:lang w:eastAsia="en-US"/>
        </w:rPr>
        <w:t xml:space="preserve"> механизмов, обеспечивающих эффективное участие</w:t>
      </w:r>
      <w:r w:rsidR="00E52FB0" w:rsidRPr="005E1387">
        <w:rPr>
          <w:rFonts w:eastAsia="Calibri"/>
          <w:sz w:val="24"/>
          <w:szCs w:val="24"/>
          <w:lang w:eastAsia="en-US"/>
        </w:rPr>
        <w:t xml:space="preserve"> объединений работодателей</w:t>
      </w:r>
      <w:r w:rsidR="00FC4C44" w:rsidRPr="005E1387">
        <w:rPr>
          <w:rFonts w:eastAsia="Calibri"/>
          <w:sz w:val="24"/>
          <w:szCs w:val="24"/>
          <w:lang w:eastAsia="en-US"/>
        </w:rPr>
        <w:t xml:space="preserve"> в разработке и реализации государственной политики в области профессионального образования в макрорегионе согласно «Правилам участия объединений работодателей в разработке и реализации государственной политики в области профессионального образования (утв. постановлением Правительства Р</w:t>
      </w:r>
      <w:r w:rsidR="000E21B0">
        <w:rPr>
          <w:rFonts w:eastAsia="Calibri"/>
          <w:sz w:val="24"/>
          <w:szCs w:val="24"/>
          <w:lang w:eastAsia="en-US"/>
        </w:rPr>
        <w:t>Ф от 24 декабря 2008 г. N 1015);</w:t>
      </w:r>
    </w:p>
    <w:p w:rsidR="000E21B0" w:rsidRPr="005E1387" w:rsidRDefault="000E21B0" w:rsidP="005E1387">
      <w:pPr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содействие </w:t>
      </w:r>
      <w:r w:rsidRPr="000E21B0">
        <w:rPr>
          <w:rFonts w:eastAsia="Calibri"/>
          <w:sz w:val="24"/>
          <w:szCs w:val="24"/>
          <w:lang w:eastAsia="en-US"/>
        </w:rPr>
        <w:t>развитию системы независимой оценки качества профессионального образования, профессионально-общественной аккредитации образовательных программ</w:t>
      </w:r>
      <w:r>
        <w:rPr>
          <w:rFonts w:eastAsia="Calibri"/>
          <w:sz w:val="24"/>
          <w:szCs w:val="24"/>
          <w:lang w:eastAsia="en-US"/>
        </w:rPr>
        <w:t>;</w:t>
      </w:r>
    </w:p>
    <w:p w:rsidR="007C525D" w:rsidRDefault="005E1387" w:rsidP="005E1387">
      <w:pPr>
        <w:ind w:firstLine="709"/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6150F1" w:rsidRPr="005E1387">
        <w:rPr>
          <w:rFonts w:eastAsia="Calibri"/>
          <w:sz w:val="24"/>
          <w:szCs w:val="24"/>
          <w:lang w:eastAsia="en-US"/>
        </w:rPr>
        <w:t>формирование</w:t>
      </w:r>
      <w:r w:rsidR="00A37DD5" w:rsidRPr="005E1387">
        <w:rPr>
          <w:rFonts w:eastAsia="Calibri"/>
          <w:sz w:val="24"/>
          <w:szCs w:val="24"/>
          <w:lang w:eastAsia="en-US"/>
        </w:rPr>
        <w:t xml:space="preserve"> макрорегиональной системы сетевого взаимодействия вузов, </w:t>
      </w:r>
      <w:r w:rsidR="000E21B0" w:rsidRPr="005E1387">
        <w:rPr>
          <w:rFonts w:eastAsia="Calibri"/>
          <w:sz w:val="24"/>
          <w:szCs w:val="24"/>
          <w:lang w:eastAsia="en-US"/>
        </w:rPr>
        <w:t>объединений работодателей</w:t>
      </w:r>
      <w:r w:rsidR="000E21B0">
        <w:rPr>
          <w:rFonts w:eastAsia="Calibri"/>
          <w:sz w:val="24"/>
          <w:szCs w:val="24"/>
          <w:lang w:eastAsia="en-US"/>
        </w:rPr>
        <w:t>,</w:t>
      </w:r>
      <w:r w:rsidR="000E21B0" w:rsidRPr="005E1387">
        <w:rPr>
          <w:rFonts w:eastAsia="Calibri"/>
          <w:sz w:val="24"/>
          <w:szCs w:val="24"/>
          <w:lang w:eastAsia="en-US"/>
        </w:rPr>
        <w:t xml:space="preserve"> </w:t>
      </w:r>
      <w:r w:rsidR="00A37DD5" w:rsidRPr="005E1387">
        <w:rPr>
          <w:rFonts w:eastAsia="Calibri"/>
          <w:sz w:val="24"/>
          <w:szCs w:val="24"/>
          <w:lang w:eastAsia="en-US"/>
        </w:rPr>
        <w:t>предприяти</w:t>
      </w:r>
      <w:r w:rsidR="00F32999">
        <w:rPr>
          <w:rFonts w:eastAsia="Calibri"/>
          <w:sz w:val="24"/>
          <w:szCs w:val="24"/>
          <w:lang w:eastAsia="en-US"/>
        </w:rPr>
        <w:t>й, учреждений социальной сферы,</w:t>
      </w:r>
      <w:r w:rsidR="00A37DD5" w:rsidRPr="005E1387">
        <w:rPr>
          <w:rFonts w:eastAsia="Calibri"/>
          <w:sz w:val="24"/>
          <w:szCs w:val="24"/>
          <w:lang w:eastAsia="en-US"/>
        </w:rPr>
        <w:t xml:space="preserve"> органов управления профессиональным образованием</w:t>
      </w:r>
      <w:r w:rsidR="00F32999">
        <w:rPr>
          <w:rFonts w:eastAsia="Calibri"/>
          <w:sz w:val="24"/>
          <w:szCs w:val="24"/>
          <w:lang w:eastAsia="en-US"/>
        </w:rPr>
        <w:t xml:space="preserve"> и общественных организаций</w:t>
      </w:r>
      <w:r w:rsidR="00FC4C44" w:rsidRPr="005E1387">
        <w:rPr>
          <w:rFonts w:eastAsia="Calibri"/>
          <w:sz w:val="24"/>
          <w:szCs w:val="24"/>
          <w:lang w:eastAsia="en-US"/>
        </w:rPr>
        <w:t xml:space="preserve">, заинтересованных в совершенствовании подготовки, переподготовки и повышения квалификации </w:t>
      </w:r>
      <w:r w:rsidR="006150F1" w:rsidRPr="005E1387">
        <w:rPr>
          <w:rFonts w:eastAsia="Calibri"/>
          <w:sz w:val="24"/>
          <w:szCs w:val="24"/>
          <w:lang w:eastAsia="en-US"/>
        </w:rPr>
        <w:t>кадров</w:t>
      </w:r>
      <w:r w:rsidR="00FC4C44" w:rsidRPr="005E1387">
        <w:rPr>
          <w:rFonts w:eastAsia="Calibri"/>
          <w:sz w:val="24"/>
          <w:szCs w:val="24"/>
          <w:lang w:eastAsia="en-US"/>
        </w:rPr>
        <w:t xml:space="preserve"> </w:t>
      </w:r>
      <w:r w:rsidR="00E52FB0" w:rsidRPr="005E1387">
        <w:rPr>
          <w:rFonts w:eastAsia="Calibri"/>
          <w:sz w:val="24"/>
          <w:szCs w:val="24"/>
          <w:lang w:eastAsia="en-US"/>
        </w:rPr>
        <w:t>всех уровней</w:t>
      </w:r>
      <w:r w:rsidR="00FC4C44" w:rsidRPr="005E1387">
        <w:rPr>
          <w:rFonts w:eastAsia="Calibri"/>
          <w:sz w:val="24"/>
          <w:szCs w:val="24"/>
          <w:lang w:eastAsia="en-US"/>
        </w:rPr>
        <w:t xml:space="preserve"> профессиональн</w:t>
      </w:r>
      <w:r w:rsidR="00E52FB0" w:rsidRPr="005E1387">
        <w:rPr>
          <w:rFonts w:eastAsia="Calibri"/>
          <w:sz w:val="24"/>
          <w:szCs w:val="24"/>
          <w:lang w:eastAsia="en-US"/>
        </w:rPr>
        <w:t>ого</w:t>
      </w:r>
      <w:r w:rsidR="00FC4C44" w:rsidRPr="005E1387">
        <w:rPr>
          <w:rFonts w:eastAsia="Calibri"/>
          <w:sz w:val="24"/>
          <w:szCs w:val="24"/>
          <w:lang w:eastAsia="en-US"/>
        </w:rPr>
        <w:t xml:space="preserve"> образовани</w:t>
      </w:r>
      <w:r w:rsidR="00E52FB0" w:rsidRPr="005E1387">
        <w:rPr>
          <w:rFonts w:eastAsia="Calibri"/>
          <w:sz w:val="24"/>
          <w:szCs w:val="24"/>
          <w:lang w:eastAsia="en-US"/>
        </w:rPr>
        <w:t>я.</w:t>
      </w:r>
    </w:p>
    <w:p w:rsidR="00A37DD5" w:rsidRDefault="00A37DD5" w:rsidP="00E56FA9">
      <w:pPr>
        <w:pStyle w:val="Heading10"/>
        <w:keepNext/>
        <w:keepLines/>
        <w:shd w:val="clear" w:color="auto" w:fill="auto"/>
        <w:spacing w:after="0" w:line="264" w:lineRule="auto"/>
        <w:ind w:left="2860"/>
        <w:rPr>
          <w:sz w:val="24"/>
          <w:szCs w:val="24"/>
        </w:rPr>
      </w:pPr>
    </w:p>
    <w:p w:rsidR="00A37DD5" w:rsidRPr="00445A5C" w:rsidRDefault="00A37DD5" w:rsidP="00E56FA9">
      <w:pPr>
        <w:pStyle w:val="Heading10"/>
        <w:keepNext/>
        <w:keepLines/>
        <w:shd w:val="clear" w:color="auto" w:fill="auto"/>
        <w:spacing w:after="0" w:line="264" w:lineRule="auto"/>
        <w:ind w:left="2860"/>
        <w:rPr>
          <w:sz w:val="24"/>
          <w:szCs w:val="24"/>
        </w:rPr>
      </w:pPr>
    </w:p>
    <w:p w:rsidR="00790FB3" w:rsidRPr="00445A5C" w:rsidRDefault="00790FB3" w:rsidP="00790FB3">
      <w:pPr>
        <w:jc w:val="center"/>
        <w:rPr>
          <w:b/>
          <w:sz w:val="24"/>
          <w:szCs w:val="24"/>
        </w:rPr>
      </w:pPr>
      <w:r w:rsidRPr="00790FB3">
        <w:rPr>
          <w:rFonts w:eastAsia="Calibri"/>
          <w:b/>
          <w:sz w:val="24"/>
          <w:szCs w:val="24"/>
          <w:lang w:eastAsia="en-US"/>
        </w:rPr>
        <w:t xml:space="preserve">2. ОСНОВНЫЕ ПРИНЦИПЫ </w:t>
      </w:r>
      <w:r w:rsidRPr="00790FB3">
        <w:rPr>
          <w:b/>
          <w:sz w:val="24"/>
          <w:szCs w:val="24"/>
        </w:rPr>
        <w:t>ВЗАИМОДЕЙСТВИЯ СТОРОН</w:t>
      </w:r>
    </w:p>
    <w:p w:rsidR="00445A5C" w:rsidRPr="00790FB3" w:rsidRDefault="00445A5C" w:rsidP="00790FB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90FB3" w:rsidRPr="00790FB3" w:rsidRDefault="00790FB3" w:rsidP="008B49E7">
      <w:pPr>
        <w:ind w:firstLine="709"/>
        <w:rPr>
          <w:sz w:val="24"/>
          <w:szCs w:val="24"/>
        </w:rPr>
      </w:pPr>
      <w:r w:rsidRPr="00790FB3">
        <w:rPr>
          <w:sz w:val="24"/>
          <w:szCs w:val="24"/>
        </w:rPr>
        <w:t>2.1. Партнерские отношения Сторон строятся  на принципах равенства,  уважения интересов Сторон, взаимопонимания и конструктивного диалога.</w:t>
      </w:r>
    </w:p>
    <w:p w:rsidR="00790FB3" w:rsidRDefault="00790FB3" w:rsidP="008B49E7">
      <w:pPr>
        <w:ind w:firstLine="708"/>
        <w:rPr>
          <w:sz w:val="24"/>
          <w:szCs w:val="24"/>
        </w:rPr>
      </w:pPr>
      <w:r w:rsidRPr="00790FB3">
        <w:rPr>
          <w:sz w:val="24"/>
          <w:szCs w:val="24"/>
        </w:rPr>
        <w:lastRenderedPageBreak/>
        <w:t>2.2.</w:t>
      </w:r>
      <w:r w:rsidR="004F68DA">
        <w:rPr>
          <w:sz w:val="24"/>
          <w:szCs w:val="24"/>
        </w:rPr>
        <w:t xml:space="preserve"> </w:t>
      </w:r>
      <w:r w:rsidRPr="00790FB3">
        <w:rPr>
          <w:sz w:val="24"/>
          <w:szCs w:val="24"/>
        </w:rPr>
        <w:t>Стороны воздерживаются от совместных действий, наносящих прямой непосредственный экономический ущерб третьей стороне, а также от действий Сторон, которые могут нанести ущерб каждой из Сторон.</w:t>
      </w:r>
    </w:p>
    <w:p w:rsidR="003640FA" w:rsidRPr="00790FB3" w:rsidRDefault="003640FA" w:rsidP="00790FB3">
      <w:pPr>
        <w:ind w:firstLine="708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2.3.</w:t>
      </w:r>
      <w:r w:rsidR="004F68DA">
        <w:rPr>
          <w:snapToGrid w:val="0"/>
          <w:sz w:val="24"/>
          <w:szCs w:val="24"/>
        </w:rPr>
        <w:t xml:space="preserve">  </w:t>
      </w:r>
      <w:r w:rsidRPr="003640FA">
        <w:rPr>
          <w:snapToGrid w:val="0"/>
          <w:sz w:val="24"/>
          <w:szCs w:val="24"/>
        </w:rPr>
        <w:t xml:space="preserve">Стороны обмениваются информацией и материалами, касающимися </w:t>
      </w:r>
      <w:r>
        <w:rPr>
          <w:snapToGrid w:val="0"/>
          <w:sz w:val="24"/>
          <w:szCs w:val="24"/>
        </w:rPr>
        <w:t>предмета и целей договора.</w:t>
      </w:r>
      <w:r w:rsidR="004F0651">
        <w:rPr>
          <w:snapToGrid w:val="0"/>
          <w:sz w:val="24"/>
          <w:szCs w:val="24"/>
        </w:rPr>
        <w:t xml:space="preserve"> С целью координации совместных действий и </w:t>
      </w:r>
      <w:proofErr w:type="gramStart"/>
      <w:r w:rsidR="004F0651">
        <w:rPr>
          <w:snapToGrid w:val="0"/>
          <w:sz w:val="24"/>
          <w:szCs w:val="24"/>
        </w:rPr>
        <w:t>контроля за</w:t>
      </w:r>
      <w:proofErr w:type="gramEnd"/>
      <w:r w:rsidR="004F0651">
        <w:rPr>
          <w:snapToGrid w:val="0"/>
          <w:sz w:val="24"/>
          <w:szCs w:val="24"/>
        </w:rPr>
        <w:t xml:space="preserve"> исполнением договора Стороны осуществляют периодическое обсуждение текущей работы (по мере необходимости, но не реже одного раза в год).</w:t>
      </w:r>
    </w:p>
    <w:p w:rsidR="00790FB3" w:rsidRPr="00790FB3" w:rsidRDefault="00790FB3" w:rsidP="00790FB3">
      <w:pPr>
        <w:ind w:firstLine="708"/>
        <w:rPr>
          <w:snapToGrid w:val="0"/>
          <w:sz w:val="24"/>
          <w:szCs w:val="24"/>
        </w:rPr>
      </w:pPr>
      <w:r w:rsidRPr="00790FB3">
        <w:rPr>
          <w:snapToGrid w:val="0"/>
          <w:sz w:val="24"/>
          <w:szCs w:val="24"/>
        </w:rPr>
        <w:t>2.</w:t>
      </w:r>
      <w:r w:rsidR="003640FA">
        <w:rPr>
          <w:snapToGrid w:val="0"/>
          <w:sz w:val="24"/>
          <w:szCs w:val="24"/>
        </w:rPr>
        <w:t>4</w:t>
      </w:r>
      <w:r w:rsidRPr="00790FB3">
        <w:rPr>
          <w:snapToGrid w:val="0"/>
          <w:sz w:val="24"/>
          <w:szCs w:val="24"/>
        </w:rPr>
        <w:t>. Стороны сохраняют в тайне полученную на конфиденциальной основе информацию о деятельности Сторон. Во всех остальных случаях партнерские отношения Сторон строятся на принципах гласности и доступности.</w:t>
      </w:r>
    </w:p>
    <w:p w:rsidR="00790FB3" w:rsidRDefault="00790FB3" w:rsidP="00790FB3">
      <w:pPr>
        <w:ind w:firstLine="708"/>
        <w:rPr>
          <w:snapToGrid w:val="0"/>
          <w:sz w:val="24"/>
          <w:szCs w:val="24"/>
        </w:rPr>
      </w:pPr>
      <w:r w:rsidRPr="00790FB3">
        <w:rPr>
          <w:snapToGrid w:val="0"/>
          <w:sz w:val="24"/>
          <w:szCs w:val="24"/>
        </w:rPr>
        <w:t>2.</w:t>
      </w:r>
      <w:r w:rsidR="003640FA">
        <w:rPr>
          <w:snapToGrid w:val="0"/>
          <w:sz w:val="24"/>
          <w:szCs w:val="24"/>
        </w:rPr>
        <w:t>5</w:t>
      </w:r>
      <w:r w:rsidRPr="00790FB3">
        <w:rPr>
          <w:snapToGrid w:val="0"/>
          <w:sz w:val="24"/>
          <w:szCs w:val="24"/>
        </w:rPr>
        <w:t xml:space="preserve">. </w:t>
      </w:r>
      <w:r w:rsidR="000B128C">
        <w:rPr>
          <w:snapToGrid w:val="0"/>
          <w:sz w:val="24"/>
          <w:szCs w:val="24"/>
        </w:rPr>
        <w:t xml:space="preserve"> </w:t>
      </w:r>
      <w:r w:rsidRPr="00790FB3">
        <w:rPr>
          <w:snapToGrid w:val="0"/>
          <w:sz w:val="24"/>
          <w:szCs w:val="24"/>
        </w:rPr>
        <w:t>Стороны не вмешиваются во внутренние дела друг друга.</w:t>
      </w:r>
    </w:p>
    <w:p w:rsidR="00445A5C" w:rsidRPr="00790FB3" w:rsidRDefault="000B128C" w:rsidP="00790FB3">
      <w:pPr>
        <w:ind w:firstLine="708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3640FA">
        <w:rPr>
          <w:snapToGrid w:val="0"/>
          <w:sz w:val="24"/>
          <w:szCs w:val="24"/>
        </w:rPr>
        <w:t>6</w:t>
      </w:r>
      <w:r w:rsidR="004F68DA">
        <w:rPr>
          <w:snapToGrid w:val="0"/>
          <w:sz w:val="24"/>
          <w:szCs w:val="24"/>
        </w:rPr>
        <w:t xml:space="preserve">. </w:t>
      </w:r>
      <w:r w:rsidR="00445A5C">
        <w:rPr>
          <w:snapToGrid w:val="0"/>
          <w:sz w:val="24"/>
          <w:szCs w:val="24"/>
        </w:rPr>
        <w:t>Финансовые условия сотрудничества оговариваются индивидуально в соответствии с направлениями сотрудничества в рамках дополнительно заключаемых договоров.</w:t>
      </w:r>
    </w:p>
    <w:p w:rsidR="004F0651" w:rsidRDefault="004F0651" w:rsidP="00E56FA9">
      <w:pPr>
        <w:pStyle w:val="Heading10"/>
        <w:keepNext/>
        <w:keepLines/>
        <w:shd w:val="clear" w:color="auto" w:fill="auto"/>
        <w:spacing w:after="0" w:line="264" w:lineRule="auto"/>
        <w:ind w:left="2860"/>
        <w:rPr>
          <w:sz w:val="24"/>
          <w:szCs w:val="24"/>
        </w:rPr>
      </w:pPr>
    </w:p>
    <w:p w:rsidR="00E56FA9" w:rsidRPr="00445A5C" w:rsidRDefault="00596C41" w:rsidP="00E56FA9">
      <w:pPr>
        <w:pStyle w:val="Heading10"/>
        <w:keepNext/>
        <w:keepLines/>
        <w:shd w:val="clear" w:color="auto" w:fill="auto"/>
        <w:spacing w:after="0" w:line="264" w:lineRule="auto"/>
        <w:ind w:left="2860"/>
        <w:rPr>
          <w:sz w:val="24"/>
          <w:szCs w:val="24"/>
        </w:rPr>
      </w:pPr>
      <w:r>
        <w:rPr>
          <w:sz w:val="24"/>
          <w:szCs w:val="24"/>
        </w:rPr>
        <w:t>3</w:t>
      </w:r>
      <w:bookmarkStart w:id="2" w:name="_GoBack"/>
      <w:bookmarkEnd w:id="2"/>
      <w:r w:rsidR="00E56FA9" w:rsidRPr="00445A5C">
        <w:rPr>
          <w:sz w:val="24"/>
          <w:szCs w:val="24"/>
        </w:rPr>
        <w:t>. ПРАВА И ОБЯЗАННОСТИ СТОРОН</w:t>
      </w:r>
      <w:bookmarkEnd w:id="1"/>
    </w:p>
    <w:p w:rsidR="00E56FA9" w:rsidRPr="00036F2C" w:rsidRDefault="00E56FA9" w:rsidP="00E56FA9">
      <w:pPr>
        <w:pStyle w:val="Heading10"/>
        <w:keepNext/>
        <w:keepLines/>
        <w:shd w:val="clear" w:color="auto" w:fill="auto"/>
        <w:spacing w:after="0" w:line="264" w:lineRule="auto"/>
        <w:ind w:left="2860"/>
        <w:rPr>
          <w:sz w:val="24"/>
          <w:szCs w:val="24"/>
        </w:rPr>
      </w:pPr>
    </w:p>
    <w:p w:rsidR="00E56FA9" w:rsidRDefault="00445A5C" w:rsidP="00E56FA9">
      <w:pPr>
        <w:pStyle w:val="Heading10"/>
        <w:keepNext/>
        <w:keepLines/>
        <w:shd w:val="clear" w:color="auto" w:fill="auto"/>
        <w:spacing w:after="0" w:line="264" w:lineRule="auto"/>
        <w:ind w:left="20" w:firstLine="720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>3</w:t>
      </w:r>
      <w:r w:rsidR="00E56FA9" w:rsidRPr="00036F2C">
        <w:rPr>
          <w:sz w:val="24"/>
          <w:szCs w:val="24"/>
        </w:rPr>
        <w:t>.1. ДВ РУМЦ обязуется:</w:t>
      </w:r>
      <w:bookmarkEnd w:id="3"/>
    </w:p>
    <w:p w:rsidR="00BB3390" w:rsidRPr="00BB3390" w:rsidRDefault="00445A5C" w:rsidP="008B49E7">
      <w:pPr>
        <w:pStyle w:val="Heading10"/>
        <w:keepNext/>
        <w:keepLines/>
        <w:shd w:val="clear" w:color="auto" w:fill="auto"/>
        <w:spacing w:after="0" w:line="264" w:lineRule="auto"/>
        <w:ind w:left="20" w:firstLine="68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BB3390" w:rsidRPr="00BB3390">
        <w:rPr>
          <w:b w:val="0"/>
          <w:sz w:val="24"/>
          <w:szCs w:val="24"/>
        </w:rPr>
        <w:t xml:space="preserve">.1.1. </w:t>
      </w:r>
      <w:r w:rsidR="003270CE" w:rsidRPr="003270CE">
        <w:rPr>
          <w:b w:val="0"/>
          <w:sz w:val="24"/>
          <w:szCs w:val="24"/>
        </w:rPr>
        <w:t xml:space="preserve">Содействовать </w:t>
      </w:r>
      <w:r w:rsidR="003270CE">
        <w:rPr>
          <w:b w:val="0"/>
          <w:sz w:val="24"/>
          <w:szCs w:val="24"/>
        </w:rPr>
        <w:t>участию</w:t>
      </w:r>
      <w:r w:rsidR="00BB3390">
        <w:rPr>
          <w:b w:val="0"/>
          <w:sz w:val="24"/>
          <w:szCs w:val="24"/>
        </w:rPr>
        <w:t xml:space="preserve"> </w:t>
      </w:r>
      <w:r w:rsidR="004C4FB2">
        <w:rPr>
          <w:b w:val="0"/>
          <w:sz w:val="24"/>
          <w:szCs w:val="24"/>
        </w:rPr>
        <w:t>_______________________________(</w:t>
      </w:r>
      <w:r w:rsidR="00915311">
        <w:rPr>
          <w:b w:val="0"/>
          <w:sz w:val="24"/>
          <w:szCs w:val="24"/>
        </w:rPr>
        <w:t>объединени</w:t>
      </w:r>
      <w:r w:rsidR="004C4FB2">
        <w:rPr>
          <w:b w:val="0"/>
          <w:sz w:val="24"/>
          <w:szCs w:val="24"/>
        </w:rPr>
        <w:t>я</w:t>
      </w:r>
      <w:r w:rsidR="00BB3390">
        <w:rPr>
          <w:b w:val="0"/>
          <w:sz w:val="24"/>
          <w:szCs w:val="24"/>
        </w:rPr>
        <w:t xml:space="preserve"> работодател</w:t>
      </w:r>
      <w:r w:rsidR="003270CE">
        <w:rPr>
          <w:b w:val="0"/>
          <w:sz w:val="24"/>
          <w:szCs w:val="24"/>
        </w:rPr>
        <w:t>ей</w:t>
      </w:r>
      <w:r w:rsidR="004C4FB2">
        <w:rPr>
          <w:b w:val="0"/>
          <w:sz w:val="24"/>
          <w:szCs w:val="24"/>
        </w:rPr>
        <w:t>)</w:t>
      </w:r>
      <w:r w:rsidR="00BB3390">
        <w:rPr>
          <w:b w:val="0"/>
          <w:sz w:val="24"/>
          <w:szCs w:val="24"/>
        </w:rPr>
        <w:t xml:space="preserve"> в </w:t>
      </w:r>
      <w:r w:rsidR="00915311">
        <w:rPr>
          <w:b w:val="0"/>
          <w:sz w:val="24"/>
          <w:szCs w:val="24"/>
        </w:rPr>
        <w:t xml:space="preserve">разработке и </w:t>
      </w:r>
      <w:r w:rsidR="00BB3390">
        <w:rPr>
          <w:b w:val="0"/>
          <w:sz w:val="24"/>
          <w:szCs w:val="24"/>
        </w:rPr>
        <w:t>реализаци</w:t>
      </w:r>
      <w:r w:rsidR="007C525D">
        <w:rPr>
          <w:b w:val="0"/>
          <w:sz w:val="24"/>
          <w:szCs w:val="24"/>
        </w:rPr>
        <w:t>и государственной политики в обл</w:t>
      </w:r>
      <w:r w:rsidR="00BB3390">
        <w:rPr>
          <w:b w:val="0"/>
          <w:sz w:val="24"/>
          <w:szCs w:val="24"/>
        </w:rPr>
        <w:t xml:space="preserve">асти профессионального образования в </w:t>
      </w:r>
      <w:r w:rsidR="003270CE">
        <w:rPr>
          <w:b w:val="0"/>
          <w:sz w:val="24"/>
          <w:szCs w:val="24"/>
        </w:rPr>
        <w:t>макрорегионе</w:t>
      </w:r>
      <w:r w:rsidR="004C4FB2">
        <w:rPr>
          <w:b w:val="0"/>
          <w:sz w:val="24"/>
          <w:szCs w:val="24"/>
        </w:rPr>
        <w:t>.</w:t>
      </w:r>
    </w:p>
    <w:p w:rsidR="00E56FA9" w:rsidRPr="006150F1" w:rsidRDefault="004C4FB2" w:rsidP="004C4FB2">
      <w:pPr>
        <w:pStyle w:val="Bodytext1"/>
        <w:shd w:val="clear" w:color="auto" w:fill="auto"/>
        <w:tabs>
          <w:tab w:val="left" w:pos="1350"/>
        </w:tabs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5A5C">
        <w:rPr>
          <w:sz w:val="24"/>
          <w:szCs w:val="24"/>
        </w:rPr>
        <w:t>3</w:t>
      </w:r>
      <w:r>
        <w:rPr>
          <w:sz w:val="24"/>
          <w:szCs w:val="24"/>
        </w:rPr>
        <w:t xml:space="preserve">.1.2. </w:t>
      </w:r>
      <w:r w:rsidR="00E56FA9" w:rsidRPr="00036F2C">
        <w:rPr>
          <w:sz w:val="24"/>
          <w:szCs w:val="24"/>
        </w:rPr>
        <w:t xml:space="preserve">Обеспечивать взаимодействие между региональными </w:t>
      </w:r>
      <w:r w:rsidR="003270CE">
        <w:rPr>
          <w:sz w:val="24"/>
          <w:szCs w:val="24"/>
        </w:rPr>
        <w:t>отделениями учебно-методических объединений (УМО),</w:t>
      </w:r>
      <w:r w:rsidR="00E56FA9" w:rsidRPr="00036F2C">
        <w:rPr>
          <w:sz w:val="24"/>
          <w:szCs w:val="24"/>
        </w:rPr>
        <w:t xml:space="preserve"> научно-методических советов (НМС)</w:t>
      </w:r>
      <w:r w:rsidR="003270CE">
        <w:rPr>
          <w:sz w:val="24"/>
          <w:szCs w:val="24"/>
        </w:rPr>
        <w:t>, учебно-методическими советами (УМС) ДВ РУМЦ</w:t>
      </w:r>
      <w:r w:rsidR="00046862">
        <w:rPr>
          <w:sz w:val="24"/>
          <w:szCs w:val="24"/>
        </w:rPr>
        <w:t xml:space="preserve"> и </w:t>
      </w:r>
      <w:r w:rsidR="00E52FB0">
        <w:rPr>
          <w:sz w:val="24"/>
          <w:szCs w:val="24"/>
        </w:rPr>
        <w:t>__________________________(</w:t>
      </w:r>
      <w:r w:rsidR="00046862">
        <w:rPr>
          <w:sz w:val="24"/>
          <w:szCs w:val="24"/>
        </w:rPr>
        <w:t>объединением работодателе</w:t>
      </w:r>
      <w:r w:rsidR="003270CE">
        <w:rPr>
          <w:sz w:val="24"/>
          <w:szCs w:val="24"/>
        </w:rPr>
        <w:t>й</w:t>
      </w:r>
      <w:r w:rsidR="00E52FB0">
        <w:rPr>
          <w:sz w:val="24"/>
          <w:szCs w:val="24"/>
        </w:rPr>
        <w:t>)</w:t>
      </w:r>
      <w:r w:rsidR="00E56FA9" w:rsidRPr="00036F2C">
        <w:rPr>
          <w:sz w:val="24"/>
          <w:szCs w:val="24"/>
        </w:rPr>
        <w:t xml:space="preserve"> </w:t>
      </w:r>
      <w:r w:rsidR="006B0D59" w:rsidRPr="006B0D59">
        <w:rPr>
          <w:sz w:val="24"/>
          <w:szCs w:val="24"/>
        </w:rPr>
        <w:t>по вопросам разработки содержания профессионального образования различного уровня и направленности</w:t>
      </w:r>
      <w:r w:rsidR="00E56FA9" w:rsidRPr="006150F1">
        <w:rPr>
          <w:sz w:val="24"/>
          <w:szCs w:val="24"/>
        </w:rPr>
        <w:t>.</w:t>
      </w:r>
    </w:p>
    <w:p w:rsidR="009A47A9" w:rsidRPr="006150F1" w:rsidRDefault="008B49E7" w:rsidP="006150F1">
      <w:pPr>
        <w:pStyle w:val="Bodytext1"/>
        <w:shd w:val="clear" w:color="auto" w:fill="FFFFFF" w:themeFill="background1"/>
        <w:tabs>
          <w:tab w:val="left" w:pos="1378"/>
        </w:tabs>
        <w:spacing w:line="264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5A5C">
        <w:rPr>
          <w:sz w:val="24"/>
          <w:szCs w:val="24"/>
        </w:rPr>
        <w:t>3</w:t>
      </w:r>
      <w:r w:rsidR="009A47A9" w:rsidRPr="006150F1">
        <w:rPr>
          <w:sz w:val="24"/>
          <w:szCs w:val="24"/>
        </w:rPr>
        <w:t>.1.3. Содействовать _________________________(объединению работодателей) в разработке предложений по формированию перечней направлений подготовки (специальностей) всех уровней  профессионального образования, исходя из перспектив развития техники и технологии, науки, культуры, экономики и социальной сферы</w:t>
      </w:r>
      <w:r w:rsidR="006150F1" w:rsidRPr="006150F1">
        <w:rPr>
          <w:sz w:val="24"/>
          <w:szCs w:val="24"/>
        </w:rPr>
        <w:t xml:space="preserve"> макрорегиона.</w:t>
      </w:r>
    </w:p>
    <w:p w:rsidR="006B0D59" w:rsidRDefault="008B49E7" w:rsidP="006150F1">
      <w:pPr>
        <w:pStyle w:val="Bodytext1"/>
        <w:shd w:val="clear" w:color="auto" w:fill="FFFFFF" w:themeFill="background1"/>
        <w:tabs>
          <w:tab w:val="left" w:pos="1378"/>
        </w:tabs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5A5C">
        <w:rPr>
          <w:sz w:val="24"/>
          <w:szCs w:val="24"/>
        </w:rPr>
        <w:t>3</w:t>
      </w:r>
      <w:r w:rsidR="006150F1" w:rsidRPr="006150F1">
        <w:rPr>
          <w:sz w:val="24"/>
          <w:szCs w:val="24"/>
        </w:rPr>
        <w:t>.1.</w:t>
      </w:r>
      <w:r w:rsidR="006B0D59">
        <w:rPr>
          <w:sz w:val="24"/>
          <w:szCs w:val="24"/>
        </w:rPr>
        <w:t>4</w:t>
      </w:r>
      <w:r w:rsidR="006150F1" w:rsidRPr="006150F1">
        <w:rPr>
          <w:sz w:val="24"/>
          <w:szCs w:val="24"/>
        </w:rPr>
        <w:t xml:space="preserve">. Координировать деятельность по разработке и </w:t>
      </w:r>
      <w:r w:rsidR="006B0D59">
        <w:rPr>
          <w:sz w:val="24"/>
          <w:szCs w:val="24"/>
        </w:rPr>
        <w:t>внесению</w:t>
      </w:r>
      <w:r w:rsidR="006150F1" w:rsidRPr="006150F1">
        <w:rPr>
          <w:sz w:val="24"/>
          <w:szCs w:val="24"/>
        </w:rPr>
        <w:t xml:space="preserve"> предложений работодателей (объединений работодателей) в проекты федеральных государственных образовательных стандартов высшего профессионального образования</w:t>
      </w:r>
      <w:r w:rsidR="006B0D59">
        <w:rPr>
          <w:sz w:val="24"/>
          <w:szCs w:val="24"/>
        </w:rPr>
        <w:t>, проекты</w:t>
      </w:r>
      <w:r w:rsidR="006B0D59" w:rsidRPr="006B0D59">
        <w:t xml:space="preserve"> </w:t>
      </w:r>
      <w:r w:rsidR="006B0D59" w:rsidRPr="006B0D59">
        <w:rPr>
          <w:sz w:val="24"/>
          <w:szCs w:val="24"/>
        </w:rPr>
        <w:t>федеральных государственных требований к минимуму содержания дополнительных профессиональных образовательных программ и уровню профессиональной переподготовки</w:t>
      </w:r>
      <w:r w:rsidR="006B0D59">
        <w:rPr>
          <w:sz w:val="24"/>
          <w:szCs w:val="24"/>
        </w:rPr>
        <w:t>.</w:t>
      </w:r>
    </w:p>
    <w:p w:rsidR="009A47A9" w:rsidRDefault="008B49E7" w:rsidP="006B0D59">
      <w:pPr>
        <w:pStyle w:val="Bodytext1"/>
        <w:shd w:val="clear" w:color="auto" w:fill="FFFFFF" w:themeFill="background1"/>
        <w:tabs>
          <w:tab w:val="left" w:pos="1378"/>
        </w:tabs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5A5C">
        <w:rPr>
          <w:sz w:val="24"/>
          <w:szCs w:val="24"/>
        </w:rPr>
        <w:t>3</w:t>
      </w:r>
      <w:r w:rsidR="006B0D59">
        <w:rPr>
          <w:sz w:val="24"/>
          <w:szCs w:val="24"/>
        </w:rPr>
        <w:t>.1.</w:t>
      </w:r>
      <w:r w:rsidR="001C3DF9">
        <w:rPr>
          <w:sz w:val="24"/>
          <w:szCs w:val="24"/>
        </w:rPr>
        <w:t>5</w:t>
      </w:r>
      <w:r w:rsidR="006B0D59">
        <w:rPr>
          <w:sz w:val="24"/>
          <w:szCs w:val="24"/>
        </w:rPr>
        <w:t xml:space="preserve">. Содействовать привлечению </w:t>
      </w:r>
      <w:r w:rsidR="006B0D59" w:rsidRPr="006B0D59">
        <w:rPr>
          <w:sz w:val="24"/>
          <w:szCs w:val="24"/>
        </w:rPr>
        <w:t>работодателей (объединений работодателей)</w:t>
      </w:r>
      <w:r w:rsidR="006B0D59">
        <w:rPr>
          <w:sz w:val="24"/>
          <w:szCs w:val="24"/>
        </w:rPr>
        <w:t xml:space="preserve"> к участию</w:t>
      </w:r>
      <w:r w:rsidR="00162DDD">
        <w:rPr>
          <w:sz w:val="24"/>
          <w:szCs w:val="24"/>
        </w:rPr>
        <w:t xml:space="preserve"> в реализации образовательных программ, в т. ч.</w:t>
      </w:r>
      <w:r w:rsidR="006B0D59">
        <w:rPr>
          <w:sz w:val="24"/>
          <w:szCs w:val="24"/>
        </w:rPr>
        <w:t xml:space="preserve"> </w:t>
      </w:r>
      <w:r w:rsidR="00162DDD">
        <w:rPr>
          <w:sz w:val="24"/>
          <w:szCs w:val="24"/>
        </w:rPr>
        <w:t>к участию</w:t>
      </w:r>
      <w:r w:rsidR="009A47A9" w:rsidRPr="006150F1">
        <w:rPr>
          <w:sz w:val="24"/>
          <w:szCs w:val="24"/>
        </w:rPr>
        <w:t xml:space="preserve"> в государственной (итоговой) аттестации выпускников образовательных учреждений</w:t>
      </w:r>
      <w:r w:rsidR="006B0D59">
        <w:rPr>
          <w:sz w:val="24"/>
          <w:szCs w:val="24"/>
        </w:rPr>
        <w:t>.</w:t>
      </w:r>
      <w:r w:rsidR="009A47A9" w:rsidRPr="009A47A9">
        <w:rPr>
          <w:sz w:val="24"/>
          <w:szCs w:val="24"/>
        </w:rPr>
        <w:t xml:space="preserve"> </w:t>
      </w:r>
    </w:p>
    <w:p w:rsidR="00E56FA9" w:rsidRPr="00046862" w:rsidRDefault="008B49E7" w:rsidP="00BB3390">
      <w:pPr>
        <w:pStyle w:val="Bodytext1"/>
        <w:shd w:val="clear" w:color="auto" w:fill="auto"/>
        <w:tabs>
          <w:tab w:val="left" w:pos="1378"/>
        </w:tabs>
        <w:spacing w:line="264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5A5C">
        <w:rPr>
          <w:sz w:val="24"/>
          <w:szCs w:val="24"/>
        </w:rPr>
        <w:t>3</w:t>
      </w:r>
      <w:r w:rsidR="00BB3390">
        <w:rPr>
          <w:sz w:val="24"/>
          <w:szCs w:val="24"/>
        </w:rPr>
        <w:t>.1.</w:t>
      </w:r>
      <w:r w:rsidR="001C3DF9">
        <w:rPr>
          <w:sz w:val="24"/>
          <w:szCs w:val="24"/>
        </w:rPr>
        <w:t>6</w:t>
      </w:r>
      <w:r w:rsidR="00BB3390">
        <w:rPr>
          <w:sz w:val="24"/>
          <w:szCs w:val="24"/>
        </w:rPr>
        <w:t xml:space="preserve">. </w:t>
      </w:r>
      <w:r w:rsidR="00046862" w:rsidRPr="00046862">
        <w:rPr>
          <w:sz w:val="24"/>
          <w:szCs w:val="24"/>
        </w:rPr>
        <w:t>Координировать деятельность по</w:t>
      </w:r>
      <w:r w:rsidR="00E56FA9" w:rsidRPr="00046862">
        <w:rPr>
          <w:sz w:val="24"/>
          <w:szCs w:val="24"/>
        </w:rPr>
        <w:t xml:space="preserve"> разработке программ повышения квалификации и переподготовки</w:t>
      </w:r>
      <w:r w:rsidR="00046862" w:rsidRPr="00046862">
        <w:rPr>
          <w:sz w:val="24"/>
          <w:szCs w:val="24"/>
        </w:rPr>
        <w:t xml:space="preserve"> кадров с учетом требований работодателей (объединений работодателей)</w:t>
      </w:r>
      <w:r w:rsidR="00E56FA9" w:rsidRPr="00046862">
        <w:rPr>
          <w:sz w:val="24"/>
          <w:szCs w:val="24"/>
        </w:rPr>
        <w:t>. Организовывать и осуществлять методическое руководство системой повышения квалификации</w:t>
      </w:r>
      <w:r w:rsidR="00046862" w:rsidRPr="00046862">
        <w:rPr>
          <w:sz w:val="24"/>
          <w:szCs w:val="24"/>
        </w:rPr>
        <w:t>.</w:t>
      </w:r>
      <w:r w:rsidR="00E56FA9" w:rsidRPr="00046862">
        <w:rPr>
          <w:sz w:val="24"/>
          <w:szCs w:val="24"/>
        </w:rPr>
        <w:t xml:space="preserve"> </w:t>
      </w:r>
    </w:p>
    <w:p w:rsidR="001C3DF9" w:rsidRDefault="008B49E7" w:rsidP="008B49E7">
      <w:pPr>
        <w:pStyle w:val="Bodytext1"/>
        <w:shd w:val="clear" w:color="auto" w:fill="auto"/>
        <w:spacing w:line="264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5A5C">
        <w:rPr>
          <w:sz w:val="24"/>
          <w:szCs w:val="24"/>
        </w:rPr>
        <w:t>3</w:t>
      </w:r>
      <w:r w:rsidR="001C3DF9">
        <w:rPr>
          <w:sz w:val="24"/>
          <w:szCs w:val="24"/>
        </w:rPr>
        <w:t xml:space="preserve">.1.7. </w:t>
      </w:r>
      <w:r w:rsidR="004C4FB2" w:rsidRPr="004C4FB2">
        <w:rPr>
          <w:sz w:val="24"/>
          <w:szCs w:val="24"/>
        </w:rPr>
        <w:t>Содействовать формированию перспективных планов издания учебников и учебных пособий</w:t>
      </w:r>
      <w:r w:rsidR="009A47A9">
        <w:rPr>
          <w:sz w:val="24"/>
          <w:szCs w:val="24"/>
        </w:rPr>
        <w:t xml:space="preserve"> для реализации образовательных программ, ориентированных на</w:t>
      </w:r>
      <w:r w:rsidR="001C3DF9">
        <w:rPr>
          <w:sz w:val="24"/>
          <w:szCs w:val="24"/>
        </w:rPr>
        <w:t xml:space="preserve"> </w:t>
      </w:r>
      <w:r w:rsidR="009A47A9">
        <w:rPr>
          <w:sz w:val="24"/>
          <w:szCs w:val="24"/>
        </w:rPr>
        <w:t xml:space="preserve">кадровое обеспечение </w:t>
      </w:r>
      <w:r w:rsidR="001C3DF9">
        <w:rPr>
          <w:sz w:val="24"/>
          <w:szCs w:val="24"/>
        </w:rPr>
        <w:t>приоритетных</w:t>
      </w:r>
      <w:r w:rsidR="009A47A9">
        <w:rPr>
          <w:sz w:val="24"/>
          <w:szCs w:val="24"/>
        </w:rPr>
        <w:t xml:space="preserve"> отраслей экономики и социальной сферы макрорегиона.</w:t>
      </w:r>
    </w:p>
    <w:p w:rsidR="009A47A9" w:rsidRDefault="008B49E7" w:rsidP="008B49E7">
      <w:pPr>
        <w:pStyle w:val="Bodytext1"/>
        <w:shd w:val="clear" w:color="auto" w:fill="auto"/>
        <w:spacing w:line="264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5A5C">
        <w:rPr>
          <w:sz w:val="24"/>
          <w:szCs w:val="24"/>
        </w:rPr>
        <w:t>3</w:t>
      </w:r>
      <w:r w:rsidR="001C3DF9" w:rsidRPr="001C3DF9">
        <w:rPr>
          <w:sz w:val="24"/>
          <w:szCs w:val="24"/>
        </w:rPr>
        <w:t>.1.</w:t>
      </w:r>
      <w:r w:rsidR="001C3DF9">
        <w:rPr>
          <w:sz w:val="24"/>
          <w:szCs w:val="24"/>
        </w:rPr>
        <w:t>8</w:t>
      </w:r>
      <w:r w:rsidR="001C3DF9" w:rsidRPr="001C3DF9">
        <w:rPr>
          <w:sz w:val="24"/>
          <w:szCs w:val="24"/>
        </w:rPr>
        <w:t xml:space="preserve">. Создавать условия для участия работодателей (объединений работодателей) в независимой экспертизе качества учебников и учебных пособий, используемых в </w:t>
      </w:r>
      <w:r w:rsidR="001C3DF9" w:rsidRPr="001C3DF9">
        <w:rPr>
          <w:sz w:val="24"/>
          <w:szCs w:val="24"/>
        </w:rPr>
        <w:lastRenderedPageBreak/>
        <w:t>образовательном процессе по дисциплинам, формирующим профессиональные компетенции выпускника.</w:t>
      </w:r>
    </w:p>
    <w:p w:rsidR="008B49E7" w:rsidRDefault="008B49E7" w:rsidP="008B49E7">
      <w:pPr>
        <w:pStyle w:val="Bodytext1"/>
        <w:shd w:val="clear" w:color="auto" w:fill="auto"/>
        <w:spacing w:line="264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5A5C">
        <w:rPr>
          <w:sz w:val="24"/>
          <w:szCs w:val="24"/>
        </w:rPr>
        <w:t>3</w:t>
      </w:r>
      <w:r w:rsidR="002054F1">
        <w:rPr>
          <w:sz w:val="24"/>
          <w:szCs w:val="24"/>
        </w:rPr>
        <w:t>.1.</w:t>
      </w:r>
      <w:r w:rsidR="001C3DF9">
        <w:rPr>
          <w:sz w:val="24"/>
          <w:szCs w:val="24"/>
        </w:rPr>
        <w:t>9</w:t>
      </w:r>
      <w:r w:rsidR="002054F1">
        <w:rPr>
          <w:sz w:val="24"/>
          <w:szCs w:val="24"/>
        </w:rPr>
        <w:t>.</w:t>
      </w:r>
      <w:r w:rsidR="005E1387">
        <w:rPr>
          <w:sz w:val="24"/>
          <w:szCs w:val="24"/>
        </w:rPr>
        <w:t xml:space="preserve"> </w:t>
      </w:r>
      <w:r w:rsidR="00E56FA9" w:rsidRPr="00046862">
        <w:rPr>
          <w:sz w:val="24"/>
          <w:szCs w:val="24"/>
        </w:rPr>
        <w:t>Проводить обобщение</w:t>
      </w:r>
      <w:r w:rsidR="003B3205">
        <w:rPr>
          <w:sz w:val="24"/>
          <w:szCs w:val="24"/>
        </w:rPr>
        <w:t>, анализ</w:t>
      </w:r>
      <w:r w:rsidR="001C3DF9">
        <w:rPr>
          <w:sz w:val="24"/>
          <w:szCs w:val="24"/>
        </w:rPr>
        <w:t xml:space="preserve"> и распространение</w:t>
      </w:r>
      <w:r w:rsidR="00E56FA9" w:rsidRPr="00046862">
        <w:rPr>
          <w:sz w:val="24"/>
          <w:szCs w:val="24"/>
        </w:rPr>
        <w:t xml:space="preserve"> опыта модернизации содержания образования, организации учебного процесса и </w:t>
      </w:r>
      <w:r w:rsidR="005E1387">
        <w:rPr>
          <w:sz w:val="24"/>
          <w:szCs w:val="24"/>
        </w:rPr>
        <w:t xml:space="preserve">внедрения образовательных </w:t>
      </w:r>
      <w:r w:rsidR="00E56FA9" w:rsidRPr="00046862">
        <w:rPr>
          <w:sz w:val="24"/>
          <w:szCs w:val="24"/>
        </w:rPr>
        <w:t>инноваций</w:t>
      </w:r>
      <w:r w:rsidR="00046862">
        <w:rPr>
          <w:sz w:val="24"/>
          <w:szCs w:val="24"/>
        </w:rPr>
        <w:t xml:space="preserve"> с учетом развития техники и технологии, науки, культуры, экономики и социальной сферы</w:t>
      </w:r>
      <w:r w:rsidR="003B3205">
        <w:rPr>
          <w:sz w:val="24"/>
          <w:szCs w:val="24"/>
        </w:rPr>
        <w:t xml:space="preserve"> макрорегиона</w:t>
      </w:r>
      <w:r w:rsidR="00046862">
        <w:rPr>
          <w:sz w:val="24"/>
          <w:szCs w:val="24"/>
        </w:rPr>
        <w:t>.</w:t>
      </w:r>
    </w:p>
    <w:p w:rsidR="008B49E7" w:rsidRDefault="00445A5C" w:rsidP="008B49E7">
      <w:pPr>
        <w:pStyle w:val="Bodytext1"/>
        <w:shd w:val="clear" w:color="auto" w:fill="auto"/>
        <w:spacing w:line="264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BB3390">
        <w:rPr>
          <w:sz w:val="24"/>
          <w:szCs w:val="24"/>
        </w:rPr>
        <w:t xml:space="preserve">.1.10. </w:t>
      </w:r>
      <w:r w:rsidR="00E56FA9" w:rsidRPr="00036F2C">
        <w:rPr>
          <w:sz w:val="24"/>
          <w:szCs w:val="24"/>
        </w:rPr>
        <w:t xml:space="preserve">Организовывать и проводить семинары, конференции, круглые столы, мастер- классы и совещания по </w:t>
      </w:r>
      <w:r w:rsidR="001C3DF9">
        <w:rPr>
          <w:sz w:val="24"/>
          <w:szCs w:val="24"/>
        </w:rPr>
        <w:t>актуальным</w:t>
      </w:r>
      <w:r w:rsidR="00E56FA9" w:rsidRPr="00036F2C">
        <w:rPr>
          <w:sz w:val="24"/>
          <w:szCs w:val="24"/>
        </w:rPr>
        <w:t xml:space="preserve"> проблемам </w:t>
      </w:r>
      <w:r w:rsidR="00C579FF">
        <w:rPr>
          <w:sz w:val="24"/>
          <w:szCs w:val="24"/>
        </w:rPr>
        <w:t>в рамках предмета и целей договора</w:t>
      </w:r>
      <w:r w:rsidR="00B72CB4">
        <w:rPr>
          <w:sz w:val="24"/>
          <w:szCs w:val="24"/>
        </w:rPr>
        <w:t>.</w:t>
      </w:r>
    </w:p>
    <w:p w:rsidR="00162DDD" w:rsidRPr="00036F2C" w:rsidRDefault="00445A5C" w:rsidP="008B49E7">
      <w:pPr>
        <w:pStyle w:val="Bodytext1"/>
        <w:shd w:val="clear" w:color="auto" w:fill="auto"/>
        <w:spacing w:line="264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162DDD">
        <w:rPr>
          <w:sz w:val="24"/>
          <w:szCs w:val="24"/>
        </w:rPr>
        <w:t xml:space="preserve">.1.11. Обеспечивать информационное сопровождение </w:t>
      </w:r>
      <w:r w:rsidR="00123E12">
        <w:rPr>
          <w:sz w:val="24"/>
          <w:szCs w:val="24"/>
        </w:rPr>
        <w:t xml:space="preserve">деятельности </w:t>
      </w:r>
      <w:r w:rsidR="00C579FF">
        <w:rPr>
          <w:sz w:val="24"/>
          <w:szCs w:val="24"/>
        </w:rPr>
        <w:t>на сайте ДВ РУМЦ и в корпоративных изданиях (Вестник ДВ РУМЦ и др</w:t>
      </w:r>
      <w:r w:rsidR="00162DDD">
        <w:rPr>
          <w:sz w:val="24"/>
          <w:szCs w:val="24"/>
        </w:rPr>
        <w:t>.</w:t>
      </w:r>
      <w:r w:rsidR="00C579FF">
        <w:rPr>
          <w:sz w:val="24"/>
          <w:szCs w:val="24"/>
        </w:rPr>
        <w:t>).</w:t>
      </w:r>
    </w:p>
    <w:p w:rsidR="00E52FB0" w:rsidRDefault="00E52FB0" w:rsidP="00E56FA9">
      <w:pPr>
        <w:pStyle w:val="Heading10"/>
        <w:keepNext/>
        <w:keepLines/>
        <w:shd w:val="clear" w:color="auto" w:fill="auto"/>
        <w:spacing w:after="0" w:line="264" w:lineRule="auto"/>
        <w:ind w:left="23" w:firstLine="720"/>
        <w:rPr>
          <w:sz w:val="24"/>
          <w:szCs w:val="24"/>
        </w:rPr>
      </w:pPr>
      <w:bookmarkStart w:id="4" w:name="bookmark4"/>
    </w:p>
    <w:p w:rsidR="00E56FA9" w:rsidRDefault="00445A5C" w:rsidP="00E56FA9">
      <w:pPr>
        <w:pStyle w:val="Heading10"/>
        <w:keepNext/>
        <w:keepLines/>
        <w:shd w:val="clear" w:color="auto" w:fill="auto"/>
        <w:spacing w:after="0" w:line="264" w:lineRule="auto"/>
        <w:ind w:left="23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E56FA9" w:rsidRPr="00036F2C">
        <w:rPr>
          <w:sz w:val="24"/>
          <w:szCs w:val="24"/>
        </w:rPr>
        <w:t>.2.</w:t>
      </w:r>
      <w:r w:rsidR="004C4FB2">
        <w:rPr>
          <w:sz w:val="24"/>
          <w:szCs w:val="24"/>
        </w:rPr>
        <w:t xml:space="preserve"> </w:t>
      </w:r>
      <w:r w:rsidR="00E80553">
        <w:rPr>
          <w:sz w:val="24"/>
          <w:szCs w:val="24"/>
        </w:rPr>
        <w:t>________________________________(</w:t>
      </w:r>
      <w:r w:rsidR="003B3205">
        <w:rPr>
          <w:sz w:val="24"/>
          <w:szCs w:val="24"/>
        </w:rPr>
        <w:t>о</w:t>
      </w:r>
      <w:r w:rsidR="004C4FB2">
        <w:rPr>
          <w:sz w:val="24"/>
          <w:szCs w:val="24"/>
        </w:rPr>
        <w:t>бъединение работодателей</w:t>
      </w:r>
      <w:r w:rsidR="00E80553">
        <w:rPr>
          <w:sz w:val="24"/>
          <w:szCs w:val="24"/>
        </w:rPr>
        <w:t>)</w:t>
      </w:r>
      <w:r w:rsidR="004C4FB2">
        <w:rPr>
          <w:sz w:val="24"/>
          <w:szCs w:val="24"/>
        </w:rPr>
        <w:t xml:space="preserve"> обязуется</w:t>
      </w:r>
      <w:r w:rsidR="00E56FA9" w:rsidRPr="00036F2C">
        <w:rPr>
          <w:sz w:val="24"/>
          <w:szCs w:val="24"/>
        </w:rPr>
        <w:t>:</w:t>
      </w:r>
      <w:bookmarkEnd w:id="4"/>
    </w:p>
    <w:p w:rsidR="004C4FB2" w:rsidRPr="00445A5C" w:rsidRDefault="00445A5C" w:rsidP="00445A5C">
      <w:pPr>
        <w:pStyle w:val="Heading10"/>
        <w:keepNext/>
        <w:keepLines/>
        <w:shd w:val="clear" w:color="auto" w:fill="auto"/>
        <w:spacing w:after="0" w:line="264" w:lineRule="auto"/>
        <w:ind w:left="23" w:firstLine="720"/>
        <w:rPr>
          <w:b w:val="0"/>
          <w:sz w:val="24"/>
          <w:szCs w:val="24"/>
        </w:rPr>
      </w:pPr>
      <w:r w:rsidRPr="00445A5C">
        <w:rPr>
          <w:b w:val="0"/>
          <w:sz w:val="24"/>
          <w:szCs w:val="24"/>
        </w:rPr>
        <w:t>3.2.1.</w:t>
      </w:r>
      <w:r w:rsidR="004C4FB2" w:rsidRPr="00445A5C">
        <w:rPr>
          <w:b w:val="0"/>
          <w:sz w:val="24"/>
          <w:szCs w:val="24"/>
        </w:rPr>
        <w:t>Участвовать в разработке и реализации государственной политики в области профессионального образования в макрорегионе согласно «Правилам участия объединений работодателей в разработке и реализации государственной политики в области профессионального образования (утв. постановлением Правительства РФ от 24 декабря 2008 г. N 1015).</w:t>
      </w:r>
    </w:p>
    <w:p w:rsidR="00E80553" w:rsidRDefault="00445A5C" w:rsidP="00445A5C">
      <w:pPr>
        <w:pStyle w:val="Heading10"/>
        <w:keepNext/>
        <w:keepLines/>
        <w:shd w:val="clear" w:color="auto" w:fill="auto"/>
        <w:spacing w:after="0" w:line="264" w:lineRule="auto"/>
        <w:ind w:left="23" w:firstLine="720"/>
        <w:rPr>
          <w:b w:val="0"/>
          <w:sz w:val="24"/>
          <w:szCs w:val="24"/>
        </w:rPr>
      </w:pPr>
      <w:r w:rsidRPr="00445A5C">
        <w:rPr>
          <w:b w:val="0"/>
          <w:sz w:val="24"/>
          <w:szCs w:val="24"/>
        </w:rPr>
        <w:t xml:space="preserve">3.2.2. </w:t>
      </w:r>
      <w:r w:rsidR="00E80553" w:rsidRPr="00445A5C">
        <w:rPr>
          <w:b w:val="0"/>
          <w:sz w:val="24"/>
          <w:szCs w:val="24"/>
        </w:rPr>
        <w:t>Развивать профессиональные коммуникации с региональными отделениями учебно-методических объединений (УМО), научно-методических советов (НМС), учебно-методическими советами (УМС) ДВ РУМЦ по</w:t>
      </w:r>
      <w:r w:rsidR="00B138F1" w:rsidRPr="00445A5C">
        <w:rPr>
          <w:b w:val="0"/>
          <w:sz w:val="24"/>
          <w:szCs w:val="24"/>
        </w:rPr>
        <w:t xml:space="preserve"> </w:t>
      </w:r>
      <w:r w:rsidR="00E80553" w:rsidRPr="00445A5C">
        <w:rPr>
          <w:b w:val="0"/>
          <w:sz w:val="24"/>
          <w:szCs w:val="24"/>
        </w:rPr>
        <w:t>вопросам содержания профессионального образования, в том числе через участие св</w:t>
      </w:r>
      <w:r w:rsidR="00B138F1" w:rsidRPr="00445A5C">
        <w:rPr>
          <w:b w:val="0"/>
          <w:sz w:val="24"/>
          <w:szCs w:val="24"/>
        </w:rPr>
        <w:t>о</w:t>
      </w:r>
      <w:r w:rsidR="00E80553" w:rsidRPr="00445A5C">
        <w:rPr>
          <w:b w:val="0"/>
          <w:sz w:val="24"/>
          <w:szCs w:val="24"/>
        </w:rPr>
        <w:t xml:space="preserve">их представителей </w:t>
      </w:r>
      <w:proofErr w:type="gramStart"/>
      <w:r w:rsidR="00E80553" w:rsidRPr="00445A5C">
        <w:rPr>
          <w:b w:val="0"/>
          <w:sz w:val="24"/>
          <w:szCs w:val="24"/>
        </w:rPr>
        <w:t>в</w:t>
      </w:r>
      <w:proofErr w:type="gramEnd"/>
      <w:r w:rsidR="00E80553" w:rsidRPr="00445A5C">
        <w:rPr>
          <w:b w:val="0"/>
          <w:sz w:val="24"/>
          <w:szCs w:val="24"/>
        </w:rPr>
        <w:t xml:space="preserve"> профильных УМС.</w:t>
      </w:r>
    </w:p>
    <w:p w:rsidR="00C96576" w:rsidRDefault="00445A5C" w:rsidP="00445A5C">
      <w:pPr>
        <w:pStyle w:val="Heading10"/>
        <w:keepNext/>
        <w:keepLines/>
        <w:shd w:val="clear" w:color="auto" w:fill="auto"/>
        <w:spacing w:after="0" w:line="264" w:lineRule="auto"/>
        <w:ind w:left="23" w:firstLine="720"/>
        <w:rPr>
          <w:sz w:val="24"/>
          <w:szCs w:val="24"/>
        </w:rPr>
      </w:pPr>
      <w:r>
        <w:rPr>
          <w:b w:val="0"/>
          <w:sz w:val="24"/>
          <w:szCs w:val="24"/>
        </w:rPr>
        <w:t xml:space="preserve">3.2.3. </w:t>
      </w:r>
      <w:r w:rsidR="000E67BB" w:rsidRPr="00445A5C">
        <w:rPr>
          <w:b w:val="0"/>
          <w:sz w:val="24"/>
          <w:szCs w:val="24"/>
        </w:rPr>
        <w:t>У</w:t>
      </w:r>
      <w:r w:rsidR="00E56FA9" w:rsidRPr="00445A5C">
        <w:rPr>
          <w:b w:val="0"/>
          <w:sz w:val="24"/>
          <w:szCs w:val="24"/>
        </w:rPr>
        <w:t xml:space="preserve">частвовать в разработке </w:t>
      </w:r>
      <w:r w:rsidR="000E67BB" w:rsidRPr="00445A5C">
        <w:rPr>
          <w:b w:val="0"/>
          <w:sz w:val="24"/>
          <w:szCs w:val="24"/>
        </w:rPr>
        <w:t xml:space="preserve">и реализации образовательных программ, актуальных для </w:t>
      </w:r>
      <w:r w:rsidR="00C96576" w:rsidRPr="00445A5C">
        <w:rPr>
          <w:b w:val="0"/>
          <w:sz w:val="24"/>
          <w:szCs w:val="24"/>
        </w:rPr>
        <w:t>кадрового обеспечения приоритетных отраслей экономики и социальной сферы</w:t>
      </w:r>
      <w:r w:rsidR="00C96576">
        <w:rPr>
          <w:sz w:val="24"/>
          <w:szCs w:val="24"/>
        </w:rPr>
        <w:t xml:space="preserve"> </w:t>
      </w:r>
      <w:r w:rsidR="00C96576" w:rsidRPr="00445A5C">
        <w:rPr>
          <w:b w:val="0"/>
          <w:sz w:val="24"/>
          <w:szCs w:val="24"/>
        </w:rPr>
        <w:t>макрорегиона</w:t>
      </w:r>
      <w:r w:rsidR="00C96576">
        <w:rPr>
          <w:sz w:val="24"/>
          <w:szCs w:val="24"/>
        </w:rPr>
        <w:t>.</w:t>
      </w:r>
      <w:r w:rsidR="000E67BB">
        <w:rPr>
          <w:sz w:val="24"/>
          <w:szCs w:val="24"/>
        </w:rPr>
        <w:t xml:space="preserve"> </w:t>
      </w:r>
    </w:p>
    <w:p w:rsidR="00175F9C" w:rsidRDefault="00445A5C" w:rsidP="00445A5C">
      <w:pPr>
        <w:pStyle w:val="Bodytext1"/>
        <w:shd w:val="clear" w:color="auto" w:fill="auto"/>
        <w:tabs>
          <w:tab w:val="left" w:pos="1374"/>
        </w:tabs>
        <w:spacing w:line="264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   3.2.4. </w:t>
      </w:r>
      <w:r w:rsidR="00C96576" w:rsidRPr="00B138F1">
        <w:rPr>
          <w:sz w:val="24"/>
          <w:szCs w:val="24"/>
        </w:rPr>
        <w:t>Содействовать</w:t>
      </w:r>
      <w:r w:rsidR="00B138F1" w:rsidRPr="00B138F1">
        <w:rPr>
          <w:sz w:val="24"/>
          <w:szCs w:val="24"/>
        </w:rPr>
        <w:t xml:space="preserve"> внедрению образовательных технологий, разработке учебно-</w:t>
      </w:r>
      <w:r w:rsidR="00E56FA9" w:rsidRPr="00B138F1">
        <w:rPr>
          <w:sz w:val="24"/>
          <w:szCs w:val="24"/>
        </w:rPr>
        <w:t xml:space="preserve">методических материалов, </w:t>
      </w:r>
      <w:r w:rsidR="00B138F1" w:rsidRPr="00B138F1">
        <w:rPr>
          <w:sz w:val="24"/>
          <w:szCs w:val="24"/>
        </w:rPr>
        <w:t>учебников и учебных пособий, содержащих последние достижения науки и техники</w:t>
      </w:r>
      <w:r w:rsidR="006C2AE2">
        <w:rPr>
          <w:sz w:val="24"/>
          <w:szCs w:val="24"/>
        </w:rPr>
        <w:t>, сопряженных с требованиями и положениями профессиональных стандартов.</w:t>
      </w:r>
      <w:r w:rsidR="00B138F1" w:rsidRPr="00B138F1">
        <w:rPr>
          <w:sz w:val="24"/>
          <w:szCs w:val="24"/>
        </w:rPr>
        <w:t xml:space="preserve"> </w:t>
      </w:r>
    </w:p>
    <w:p w:rsidR="00E56FA9" w:rsidRPr="00B138F1" w:rsidRDefault="00225EA4" w:rsidP="00225EA4">
      <w:pPr>
        <w:pStyle w:val="Bodytext1"/>
        <w:shd w:val="clear" w:color="auto" w:fill="auto"/>
        <w:tabs>
          <w:tab w:val="left" w:pos="1374"/>
        </w:tabs>
        <w:spacing w:line="264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  3.2.5. </w:t>
      </w:r>
      <w:r w:rsidR="00B138F1" w:rsidRPr="00B138F1">
        <w:rPr>
          <w:sz w:val="24"/>
          <w:szCs w:val="24"/>
        </w:rPr>
        <w:t>Участвовать в независимой экспертизе качества учебников и учебных пособий, используемых в образовательном процессе по дисциплинам, формирующим профессиональные компетенции выпускника.</w:t>
      </w:r>
    </w:p>
    <w:p w:rsidR="00175F9C" w:rsidRDefault="00225EA4" w:rsidP="00225EA4">
      <w:pPr>
        <w:pStyle w:val="Bodytext1"/>
        <w:shd w:val="clear" w:color="auto" w:fill="auto"/>
        <w:tabs>
          <w:tab w:val="left" w:pos="1374"/>
        </w:tabs>
        <w:spacing w:line="264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  3.2.6. </w:t>
      </w:r>
      <w:r w:rsidR="00175F9C">
        <w:rPr>
          <w:sz w:val="24"/>
          <w:szCs w:val="24"/>
        </w:rPr>
        <w:t>С</w:t>
      </w:r>
      <w:r w:rsidR="00175F9C" w:rsidRPr="00175F9C">
        <w:rPr>
          <w:sz w:val="24"/>
          <w:szCs w:val="24"/>
        </w:rPr>
        <w:t xml:space="preserve">одействовать </w:t>
      </w:r>
      <w:r w:rsidR="00175F9C">
        <w:rPr>
          <w:sz w:val="24"/>
          <w:szCs w:val="24"/>
        </w:rPr>
        <w:t xml:space="preserve">развитию системы </w:t>
      </w:r>
      <w:r w:rsidR="00175F9C" w:rsidRPr="00175F9C">
        <w:rPr>
          <w:sz w:val="24"/>
          <w:szCs w:val="24"/>
        </w:rPr>
        <w:t>независимой оценки качеств</w:t>
      </w:r>
      <w:r w:rsidR="00175F9C">
        <w:rPr>
          <w:sz w:val="24"/>
          <w:szCs w:val="24"/>
        </w:rPr>
        <w:t xml:space="preserve">а профессионального образования, </w:t>
      </w:r>
      <w:r w:rsidR="00CD5322">
        <w:rPr>
          <w:sz w:val="24"/>
          <w:szCs w:val="24"/>
        </w:rPr>
        <w:t>профессионально-</w:t>
      </w:r>
      <w:r w:rsidR="00175F9C">
        <w:rPr>
          <w:sz w:val="24"/>
          <w:szCs w:val="24"/>
        </w:rPr>
        <w:t xml:space="preserve">общественной аккредитации образовательных программ. </w:t>
      </w:r>
    </w:p>
    <w:p w:rsidR="00E56FA9" w:rsidRPr="00036F2C" w:rsidRDefault="00225EA4" w:rsidP="00225EA4">
      <w:pPr>
        <w:pStyle w:val="Bodytext1"/>
        <w:shd w:val="clear" w:color="auto" w:fill="auto"/>
        <w:tabs>
          <w:tab w:val="left" w:pos="1374"/>
        </w:tabs>
        <w:spacing w:line="264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 3.2.7. </w:t>
      </w:r>
      <w:r w:rsidR="00E56FA9" w:rsidRPr="00036F2C">
        <w:rPr>
          <w:sz w:val="24"/>
          <w:szCs w:val="24"/>
        </w:rPr>
        <w:t>Принимать</w:t>
      </w:r>
      <w:r w:rsidR="00054474">
        <w:rPr>
          <w:sz w:val="24"/>
          <w:szCs w:val="24"/>
        </w:rPr>
        <w:t xml:space="preserve"> </w:t>
      </w:r>
      <w:r w:rsidR="00E56FA9" w:rsidRPr="00036F2C">
        <w:rPr>
          <w:sz w:val="24"/>
          <w:szCs w:val="24"/>
        </w:rPr>
        <w:t>участие в мероприятиях</w:t>
      </w:r>
      <w:r w:rsidR="00175F9C">
        <w:rPr>
          <w:sz w:val="24"/>
          <w:szCs w:val="24"/>
        </w:rPr>
        <w:t>,</w:t>
      </w:r>
      <w:r w:rsidR="00E56FA9" w:rsidRPr="00036F2C">
        <w:rPr>
          <w:sz w:val="24"/>
          <w:szCs w:val="24"/>
        </w:rPr>
        <w:t xml:space="preserve"> проводимых ДВ РУМЦ</w:t>
      </w:r>
      <w:r w:rsidR="00175F9C">
        <w:rPr>
          <w:sz w:val="24"/>
          <w:szCs w:val="24"/>
        </w:rPr>
        <w:t xml:space="preserve"> по </w:t>
      </w:r>
      <w:r w:rsidR="007F45E0">
        <w:rPr>
          <w:sz w:val="24"/>
          <w:szCs w:val="24"/>
        </w:rPr>
        <w:t>актуальным вопросам, затрагивающим предмет договора</w:t>
      </w:r>
      <w:r w:rsidR="00E56FA9" w:rsidRPr="00036F2C">
        <w:rPr>
          <w:sz w:val="24"/>
          <w:szCs w:val="24"/>
        </w:rPr>
        <w:t>.</w:t>
      </w:r>
    </w:p>
    <w:p w:rsidR="004457BC" w:rsidRDefault="00225EA4" w:rsidP="00225EA4">
      <w:pPr>
        <w:pStyle w:val="Bodytext1"/>
        <w:shd w:val="clear" w:color="auto" w:fill="auto"/>
        <w:spacing w:line="264" w:lineRule="auto"/>
        <w:ind w:right="20"/>
        <w:rPr>
          <w:sz w:val="24"/>
          <w:szCs w:val="24"/>
        </w:rPr>
      </w:pPr>
      <w:bookmarkStart w:id="5" w:name="bookmark5"/>
      <w:r>
        <w:rPr>
          <w:sz w:val="24"/>
          <w:szCs w:val="24"/>
        </w:rPr>
        <w:t xml:space="preserve">           3</w:t>
      </w:r>
      <w:r w:rsidR="00F8518A">
        <w:rPr>
          <w:sz w:val="24"/>
          <w:szCs w:val="24"/>
        </w:rPr>
        <w:t>.2.</w:t>
      </w:r>
      <w:r w:rsidR="00C85C4F">
        <w:rPr>
          <w:sz w:val="24"/>
          <w:szCs w:val="24"/>
        </w:rPr>
        <w:t>8</w:t>
      </w:r>
      <w:r w:rsidR="00F8518A">
        <w:rPr>
          <w:sz w:val="24"/>
          <w:szCs w:val="24"/>
        </w:rPr>
        <w:t xml:space="preserve">. </w:t>
      </w:r>
      <w:r w:rsidR="007F45E0">
        <w:rPr>
          <w:sz w:val="24"/>
          <w:szCs w:val="24"/>
        </w:rPr>
        <w:t xml:space="preserve">Готовить в рамках своих компетенций </w:t>
      </w:r>
      <w:r w:rsidR="00F8518A">
        <w:rPr>
          <w:sz w:val="24"/>
          <w:szCs w:val="24"/>
        </w:rPr>
        <w:t>экспертные заключения на проект</w:t>
      </w:r>
      <w:r w:rsidR="007F45E0">
        <w:rPr>
          <w:sz w:val="24"/>
          <w:szCs w:val="24"/>
        </w:rPr>
        <w:t>ы</w:t>
      </w:r>
      <w:r w:rsidR="00F8518A">
        <w:rPr>
          <w:sz w:val="24"/>
          <w:szCs w:val="24"/>
        </w:rPr>
        <w:t xml:space="preserve"> </w:t>
      </w:r>
      <w:r w:rsidR="00EA5435">
        <w:rPr>
          <w:sz w:val="24"/>
          <w:szCs w:val="24"/>
        </w:rPr>
        <w:t>документ</w:t>
      </w:r>
      <w:r w:rsidR="00E04B78">
        <w:rPr>
          <w:sz w:val="24"/>
          <w:szCs w:val="24"/>
        </w:rPr>
        <w:t>ов</w:t>
      </w:r>
      <w:r w:rsidR="00EA5435">
        <w:rPr>
          <w:sz w:val="24"/>
          <w:szCs w:val="24"/>
        </w:rPr>
        <w:t xml:space="preserve"> в области профессионального образования</w:t>
      </w:r>
      <w:r w:rsidR="004457BC">
        <w:rPr>
          <w:sz w:val="24"/>
          <w:szCs w:val="24"/>
        </w:rPr>
        <w:t xml:space="preserve"> с отражением специфики отраслей экономики и социальной сферы макрорегиона.</w:t>
      </w:r>
    </w:p>
    <w:p w:rsidR="00F8518A" w:rsidRDefault="00225EA4" w:rsidP="00225EA4">
      <w:pPr>
        <w:pStyle w:val="Bodytext1"/>
        <w:shd w:val="clear" w:color="auto" w:fill="auto"/>
        <w:spacing w:line="264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3</w:t>
      </w:r>
      <w:r w:rsidR="004457BC">
        <w:rPr>
          <w:sz w:val="24"/>
          <w:szCs w:val="24"/>
        </w:rPr>
        <w:t xml:space="preserve">.2.9. </w:t>
      </w:r>
      <w:r w:rsidR="00EA5435">
        <w:rPr>
          <w:sz w:val="24"/>
          <w:szCs w:val="24"/>
        </w:rPr>
        <w:t xml:space="preserve"> </w:t>
      </w:r>
      <w:r w:rsidR="004457BC" w:rsidRPr="004457BC">
        <w:rPr>
          <w:sz w:val="24"/>
          <w:szCs w:val="24"/>
        </w:rPr>
        <w:t>Обеспечивать информационное сопровождение деятельности в рамках настоящего договора</w:t>
      </w:r>
      <w:r>
        <w:rPr>
          <w:sz w:val="24"/>
          <w:szCs w:val="24"/>
        </w:rPr>
        <w:t xml:space="preserve"> в отраслевых и корпоративных СМИ</w:t>
      </w:r>
      <w:r w:rsidR="004457BC" w:rsidRPr="004457BC">
        <w:rPr>
          <w:sz w:val="24"/>
          <w:szCs w:val="24"/>
        </w:rPr>
        <w:t>.</w:t>
      </w:r>
    </w:p>
    <w:p w:rsidR="00054474" w:rsidRDefault="00225EA4" w:rsidP="00225EA4">
      <w:pPr>
        <w:pStyle w:val="Bodytext1"/>
        <w:shd w:val="clear" w:color="auto" w:fill="auto"/>
        <w:spacing w:line="264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3</w:t>
      </w:r>
      <w:r w:rsidR="004457BC" w:rsidRPr="004457BC">
        <w:rPr>
          <w:sz w:val="24"/>
          <w:szCs w:val="24"/>
        </w:rPr>
        <w:t>.2.10. Содействовать деятельности по э</w:t>
      </w:r>
      <w:r w:rsidR="00054474" w:rsidRPr="00054474">
        <w:rPr>
          <w:sz w:val="24"/>
          <w:szCs w:val="24"/>
        </w:rPr>
        <w:t>кономическ</w:t>
      </w:r>
      <w:r w:rsidR="004457BC" w:rsidRPr="004457BC">
        <w:rPr>
          <w:sz w:val="24"/>
          <w:szCs w:val="24"/>
        </w:rPr>
        <w:t>ой</w:t>
      </w:r>
      <w:r w:rsidR="00054474" w:rsidRPr="00054474">
        <w:rPr>
          <w:sz w:val="24"/>
          <w:szCs w:val="24"/>
        </w:rPr>
        <w:t xml:space="preserve"> </w:t>
      </w:r>
      <w:r w:rsidR="004457BC" w:rsidRPr="004457BC">
        <w:rPr>
          <w:sz w:val="24"/>
          <w:szCs w:val="24"/>
        </w:rPr>
        <w:t>поддержке</w:t>
      </w:r>
      <w:r w:rsidR="00054474" w:rsidRPr="00054474">
        <w:rPr>
          <w:sz w:val="24"/>
          <w:szCs w:val="24"/>
        </w:rPr>
        <w:t xml:space="preserve"> систем</w:t>
      </w:r>
      <w:r w:rsidR="004457BC" w:rsidRPr="004457BC">
        <w:rPr>
          <w:sz w:val="24"/>
          <w:szCs w:val="24"/>
        </w:rPr>
        <w:t>ы</w:t>
      </w:r>
      <w:r w:rsidR="00054474" w:rsidRPr="00054474">
        <w:rPr>
          <w:sz w:val="24"/>
          <w:szCs w:val="24"/>
        </w:rPr>
        <w:t xml:space="preserve"> функционирования ДВ РУМЦ. С этой целью</w:t>
      </w:r>
      <w:r w:rsidR="004457BC">
        <w:rPr>
          <w:sz w:val="24"/>
          <w:szCs w:val="24"/>
        </w:rPr>
        <w:t xml:space="preserve"> разъяснять возможности</w:t>
      </w:r>
      <w:r w:rsidR="008703F0">
        <w:rPr>
          <w:sz w:val="24"/>
          <w:szCs w:val="24"/>
        </w:rPr>
        <w:t xml:space="preserve"> и</w:t>
      </w:r>
      <w:r w:rsidR="004457BC">
        <w:rPr>
          <w:sz w:val="24"/>
          <w:szCs w:val="24"/>
        </w:rPr>
        <w:t xml:space="preserve"> </w:t>
      </w:r>
      <w:r w:rsidR="008703F0">
        <w:rPr>
          <w:sz w:val="24"/>
          <w:szCs w:val="24"/>
        </w:rPr>
        <w:t xml:space="preserve">преимущества </w:t>
      </w:r>
      <w:r w:rsidR="004457BC">
        <w:rPr>
          <w:sz w:val="24"/>
          <w:szCs w:val="24"/>
        </w:rPr>
        <w:t xml:space="preserve">сетевого взаимодействия </w:t>
      </w:r>
      <w:r w:rsidR="008703F0">
        <w:rPr>
          <w:sz w:val="24"/>
          <w:szCs w:val="24"/>
        </w:rPr>
        <w:t>членам</w:t>
      </w:r>
      <w:r w:rsidR="004457BC">
        <w:rPr>
          <w:sz w:val="24"/>
          <w:szCs w:val="24"/>
        </w:rPr>
        <w:t xml:space="preserve"> ________________________________</w:t>
      </w:r>
      <w:r w:rsidR="004457BC" w:rsidRPr="004457BC">
        <w:rPr>
          <w:sz w:val="24"/>
          <w:szCs w:val="24"/>
        </w:rPr>
        <w:t>______(объединения работодателей)</w:t>
      </w:r>
      <w:r w:rsidR="004457BC">
        <w:rPr>
          <w:sz w:val="24"/>
          <w:szCs w:val="24"/>
        </w:rPr>
        <w:t xml:space="preserve">,  </w:t>
      </w:r>
      <w:r w:rsidR="004457BC" w:rsidRPr="004457BC">
        <w:rPr>
          <w:sz w:val="24"/>
          <w:szCs w:val="24"/>
        </w:rPr>
        <w:t>рекомендовать ведущим предприятия</w:t>
      </w:r>
      <w:r w:rsidR="004457BC">
        <w:rPr>
          <w:sz w:val="24"/>
          <w:szCs w:val="24"/>
        </w:rPr>
        <w:t>м</w:t>
      </w:r>
      <w:r w:rsidR="004457BC" w:rsidRPr="004457BC">
        <w:rPr>
          <w:sz w:val="24"/>
          <w:szCs w:val="24"/>
        </w:rPr>
        <w:t xml:space="preserve"> и </w:t>
      </w:r>
      <w:proofErr w:type="gramStart"/>
      <w:r w:rsidR="004457BC" w:rsidRPr="004457BC">
        <w:rPr>
          <w:sz w:val="24"/>
          <w:szCs w:val="24"/>
        </w:rPr>
        <w:t>бизнес-структурам</w:t>
      </w:r>
      <w:proofErr w:type="gramEnd"/>
      <w:r w:rsidR="004457BC">
        <w:rPr>
          <w:sz w:val="24"/>
          <w:szCs w:val="24"/>
        </w:rPr>
        <w:t xml:space="preserve"> региона заключить договор</w:t>
      </w:r>
      <w:r w:rsidR="008703F0">
        <w:rPr>
          <w:sz w:val="24"/>
          <w:szCs w:val="24"/>
        </w:rPr>
        <w:t>ы</w:t>
      </w:r>
      <w:r w:rsidR="004457BC">
        <w:rPr>
          <w:sz w:val="24"/>
          <w:szCs w:val="24"/>
        </w:rPr>
        <w:t xml:space="preserve"> с ДВ РУМЦ в интересах профильной кадровой подготовки. </w:t>
      </w:r>
    </w:p>
    <w:p w:rsidR="00E56FA9" w:rsidRPr="00036F2C" w:rsidRDefault="00E56FA9" w:rsidP="00E56FA9">
      <w:pPr>
        <w:pStyle w:val="Heading10"/>
        <w:keepNext/>
        <w:keepLines/>
        <w:shd w:val="clear" w:color="auto" w:fill="auto"/>
        <w:spacing w:after="0" w:line="264" w:lineRule="auto"/>
        <w:ind w:left="3440"/>
        <w:rPr>
          <w:sz w:val="24"/>
          <w:szCs w:val="24"/>
        </w:rPr>
      </w:pPr>
    </w:p>
    <w:p w:rsidR="00E56FA9" w:rsidRPr="00036F2C" w:rsidRDefault="000B128C" w:rsidP="00E56FA9">
      <w:pPr>
        <w:pStyle w:val="Heading10"/>
        <w:keepNext/>
        <w:keepLines/>
        <w:shd w:val="clear" w:color="auto" w:fill="auto"/>
        <w:spacing w:after="0" w:line="264" w:lineRule="auto"/>
        <w:ind w:left="3440"/>
        <w:rPr>
          <w:sz w:val="24"/>
          <w:szCs w:val="24"/>
        </w:rPr>
      </w:pPr>
      <w:r>
        <w:rPr>
          <w:sz w:val="24"/>
          <w:szCs w:val="24"/>
        </w:rPr>
        <w:t>4</w:t>
      </w:r>
      <w:r w:rsidR="00E56FA9" w:rsidRPr="00036F2C">
        <w:rPr>
          <w:sz w:val="24"/>
          <w:szCs w:val="24"/>
        </w:rPr>
        <w:t xml:space="preserve">. </w:t>
      </w:r>
      <w:bookmarkEnd w:id="5"/>
      <w:r w:rsidR="00C579FF">
        <w:rPr>
          <w:sz w:val="24"/>
          <w:szCs w:val="24"/>
        </w:rPr>
        <w:t>ЗАКЛЮЧИТЕЛЬНЫЕ ПОЛОЖЕНИЯ</w:t>
      </w:r>
    </w:p>
    <w:p w:rsidR="00E56FA9" w:rsidRPr="00036F2C" w:rsidRDefault="00E56FA9" w:rsidP="00E56FA9">
      <w:pPr>
        <w:pStyle w:val="Heading10"/>
        <w:keepNext/>
        <w:keepLines/>
        <w:shd w:val="clear" w:color="auto" w:fill="auto"/>
        <w:spacing w:after="0" w:line="264" w:lineRule="auto"/>
        <w:ind w:left="3440"/>
        <w:rPr>
          <w:sz w:val="24"/>
          <w:szCs w:val="24"/>
        </w:rPr>
      </w:pPr>
    </w:p>
    <w:p w:rsidR="008B49E7" w:rsidRDefault="008B49E7" w:rsidP="008B49E7">
      <w:pPr>
        <w:pStyle w:val="Bodytext1"/>
        <w:shd w:val="clear" w:color="auto" w:fill="auto"/>
        <w:spacing w:line="264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4</w:t>
      </w:r>
      <w:r w:rsidR="00E56FA9" w:rsidRPr="00036F2C">
        <w:rPr>
          <w:sz w:val="24"/>
          <w:szCs w:val="24"/>
        </w:rPr>
        <w:t xml:space="preserve">.1. Настоящий договор заключен без ограничения срока действия, вступает в силу </w:t>
      </w:r>
      <w:proofErr w:type="gramStart"/>
      <w:r w:rsidR="00E56FA9" w:rsidRPr="00036F2C">
        <w:rPr>
          <w:sz w:val="24"/>
          <w:szCs w:val="24"/>
        </w:rPr>
        <w:t>с даты</w:t>
      </w:r>
      <w:proofErr w:type="gramEnd"/>
      <w:r w:rsidR="00E56FA9" w:rsidRPr="00036F2C">
        <w:rPr>
          <w:sz w:val="24"/>
          <w:szCs w:val="24"/>
        </w:rPr>
        <w:t xml:space="preserve"> его подписания Сторонами.</w:t>
      </w:r>
      <w:r>
        <w:rPr>
          <w:sz w:val="24"/>
          <w:szCs w:val="24"/>
        </w:rPr>
        <w:t xml:space="preserve"> </w:t>
      </w:r>
    </w:p>
    <w:p w:rsidR="008B49E7" w:rsidRDefault="008B49E7" w:rsidP="008B49E7">
      <w:pPr>
        <w:pStyle w:val="Bodytext1"/>
        <w:shd w:val="clear" w:color="auto" w:fill="auto"/>
        <w:spacing w:line="264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E56FA9" w:rsidRPr="00036F2C">
        <w:rPr>
          <w:sz w:val="24"/>
          <w:szCs w:val="24"/>
        </w:rPr>
        <w:t xml:space="preserve">Настоящий </w:t>
      </w:r>
      <w:proofErr w:type="gramStart"/>
      <w:r w:rsidR="00E56FA9" w:rsidRPr="00036F2C">
        <w:rPr>
          <w:sz w:val="24"/>
          <w:szCs w:val="24"/>
        </w:rPr>
        <w:t>договор</w:t>
      </w:r>
      <w:proofErr w:type="gramEnd"/>
      <w:r w:rsidR="00E56FA9" w:rsidRPr="00036F2C">
        <w:rPr>
          <w:sz w:val="24"/>
          <w:szCs w:val="24"/>
        </w:rPr>
        <w:t xml:space="preserve"> может быть расторгнут по инициативе сторон, о чем другая сторона уведомляется письменно за месяц до даты расторжения договора.</w:t>
      </w:r>
      <w:r>
        <w:rPr>
          <w:sz w:val="24"/>
          <w:szCs w:val="24"/>
        </w:rPr>
        <w:t xml:space="preserve"> </w:t>
      </w:r>
    </w:p>
    <w:p w:rsidR="008B49E7" w:rsidRDefault="008B49E7" w:rsidP="008B49E7">
      <w:pPr>
        <w:pStyle w:val="Bodytext1"/>
        <w:shd w:val="clear" w:color="auto" w:fill="auto"/>
        <w:spacing w:line="264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E56FA9" w:rsidRPr="00036F2C">
        <w:rPr>
          <w:sz w:val="24"/>
          <w:szCs w:val="24"/>
        </w:rPr>
        <w:t>Все изменения и дополнения, внесенные в настоящий договор, действительны, если они составлены в письменной форме, подписаны уполномоченными представителями сторон и являются неотъемлемой частью настоящего договора.</w:t>
      </w:r>
      <w:r>
        <w:rPr>
          <w:sz w:val="24"/>
          <w:szCs w:val="24"/>
        </w:rPr>
        <w:t xml:space="preserve"> </w:t>
      </w:r>
    </w:p>
    <w:p w:rsidR="00E56FA9" w:rsidRPr="00036F2C" w:rsidRDefault="008B49E7" w:rsidP="008B49E7">
      <w:pPr>
        <w:pStyle w:val="Bodytext1"/>
        <w:shd w:val="clear" w:color="auto" w:fill="auto"/>
        <w:spacing w:line="264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E56FA9" w:rsidRPr="00036F2C">
        <w:rPr>
          <w:sz w:val="24"/>
          <w:szCs w:val="24"/>
        </w:rPr>
        <w:t>Настоящий договор составлен в 2-х экземплярах, имеющих одинаковую юридическую силу, по одному для каждой из сторон.</w:t>
      </w:r>
      <w:bookmarkStart w:id="6" w:name="bookmark0"/>
    </w:p>
    <w:p w:rsidR="00E56FA9" w:rsidRPr="00036F2C" w:rsidRDefault="00E56FA9" w:rsidP="008B49E7">
      <w:pPr>
        <w:pStyle w:val="Bodytext1"/>
        <w:shd w:val="clear" w:color="auto" w:fill="auto"/>
        <w:tabs>
          <w:tab w:val="left" w:pos="1173"/>
        </w:tabs>
        <w:spacing w:line="264" w:lineRule="auto"/>
        <w:rPr>
          <w:sz w:val="24"/>
          <w:szCs w:val="24"/>
        </w:rPr>
      </w:pPr>
    </w:p>
    <w:p w:rsidR="00E56FA9" w:rsidRPr="00B30E4E" w:rsidRDefault="00E04B78" w:rsidP="00E56FA9">
      <w:pPr>
        <w:pStyle w:val="Heading10"/>
        <w:keepNext/>
        <w:keepLines/>
        <w:shd w:val="clear" w:color="auto" w:fill="auto"/>
        <w:spacing w:after="394"/>
        <w:ind w:left="2340"/>
        <w:rPr>
          <w:sz w:val="24"/>
          <w:szCs w:val="24"/>
        </w:rPr>
      </w:pPr>
      <w:r>
        <w:rPr>
          <w:sz w:val="24"/>
          <w:szCs w:val="24"/>
        </w:rPr>
        <w:t>5</w:t>
      </w:r>
      <w:r w:rsidR="00E56FA9" w:rsidRPr="00B30E4E">
        <w:rPr>
          <w:sz w:val="24"/>
          <w:szCs w:val="24"/>
        </w:rPr>
        <w:t>. ЮРИДИЧЕСКИЕ АДРЕСА И РЕКВИЗИТЫ СТОРОН</w:t>
      </w:r>
      <w:bookmarkEnd w:id="6"/>
    </w:p>
    <w:tbl>
      <w:tblPr>
        <w:tblW w:w="0" w:type="auto"/>
        <w:tblInd w:w="172" w:type="dxa"/>
        <w:tblLook w:val="0000" w:firstRow="0" w:lastRow="0" w:firstColumn="0" w:lastColumn="0" w:noHBand="0" w:noVBand="0"/>
      </w:tblPr>
      <w:tblGrid>
        <w:gridCol w:w="4810"/>
        <w:gridCol w:w="278"/>
        <w:gridCol w:w="4707"/>
      </w:tblGrid>
      <w:tr w:rsidR="00E56FA9" w:rsidRPr="00C635B6" w:rsidTr="00C579FF">
        <w:trPr>
          <w:trHeight w:val="697"/>
        </w:trPr>
        <w:tc>
          <w:tcPr>
            <w:tcW w:w="4810" w:type="dxa"/>
          </w:tcPr>
          <w:p w:rsidR="00E56FA9" w:rsidRPr="00C635B6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635B6">
              <w:rPr>
                <w:sz w:val="24"/>
                <w:szCs w:val="24"/>
              </w:rPr>
              <w:t>ДВ РУМЦ:</w:t>
            </w:r>
          </w:p>
          <w:p w:rsidR="00E56FA9" w:rsidRPr="00C635B6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E56FA9" w:rsidRPr="00C635B6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635B6">
              <w:rPr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C635B6">
              <w:rPr>
                <w:sz w:val="24"/>
                <w:szCs w:val="24"/>
              </w:rPr>
              <w:t>высшего</w:t>
            </w:r>
            <w:proofErr w:type="gramEnd"/>
            <w:r w:rsidRPr="00C635B6">
              <w:rPr>
                <w:sz w:val="24"/>
                <w:szCs w:val="24"/>
              </w:rPr>
              <w:t xml:space="preserve"> </w:t>
            </w:r>
          </w:p>
          <w:p w:rsidR="00E56FA9" w:rsidRPr="00C635B6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635B6">
              <w:rPr>
                <w:sz w:val="24"/>
                <w:szCs w:val="24"/>
              </w:rPr>
              <w:t>профессио</w:t>
            </w:r>
            <w:r w:rsidRPr="00C635B6">
              <w:rPr>
                <w:sz w:val="24"/>
                <w:szCs w:val="24"/>
              </w:rPr>
              <w:softHyphen/>
              <w:t>нального образования «Дальневосточный феде</w:t>
            </w:r>
            <w:r w:rsidRPr="00C635B6">
              <w:rPr>
                <w:sz w:val="24"/>
                <w:szCs w:val="24"/>
              </w:rPr>
              <w:softHyphen/>
              <w:t>ральный университет» (ДВФУ)</w:t>
            </w:r>
          </w:p>
          <w:p w:rsidR="00E56FA9" w:rsidRPr="00C635B6" w:rsidRDefault="00E56FA9" w:rsidP="00B55E1F">
            <w:pPr>
              <w:pStyle w:val="Heading10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E56FA9" w:rsidRPr="00C635B6" w:rsidRDefault="00E56FA9" w:rsidP="00B55E1F">
            <w:pPr>
              <w:rPr>
                <w:sz w:val="24"/>
                <w:szCs w:val="24"/>
              </w:rPr>
            </w:pPr>
          </w:p>
          <w:p w:rsidR="00E56FA9" w:rsidRPr="00C635B6" w:rsidRDefault="00E56FA9" w:rsidP="00B55E1F">
            <w:pPr>
              <w:rPr>
                <w:sz w:val="24"/>
                <w:szCs w:val="24"/>
              </w:rPr>
            </w:pPr>
          </w:p>
          <w:p w:rsidR="00E56FA9" w:rsidRPr="00C635B6" w:rsidRDefault="00E56FA9" w:rsidP="00B55E1F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E56FA9" w:rsidRDefault="00123E12" w:rsidP="00B55E1F">
            <w:pPr>
              <w:pStyle w:val="a6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</w:rPr>
              <w:t>Объединение работодателей</w:t>
            </w:r>
            <w:r w:rsidR="00E56FA9" w:rsidRPr="00767A6C">
              <w:rPr>
                <w:rStyle w:val="apple-converted-space"/>
                <w:color w:val="000000"/>
              </w:rPr>
              <w:t>: </w:t>
            </w:r>
          </w:p>
          <w:p w:rsidR="00E56FA9" w:rsidRPr="00767A6C" w:rsidRDefault="00E56FA9" w:rsidP="00B55E1F">
            <w:pPr>
              <w:pStyle w:val="a6"/>
              <w:spacing w:before="0" w:beforeAutospacing="0" w:after="0" w:afterAutospacing="0"/>
              <w:rPr>
                <w:rStyle w:val="apple-converted-space"/>
                <w:color w:val="000000"/>
              </w:rPr>
            </w:pPr>
          </w:p>
          <w:p w:rsidR="00E56FA9" w:rsidRPr="00767A6C" w:rsidRDefault="00E56FA9" w:rsidP="00B55E1F">
            <w:pPr>
              <w:pStyle w:val="a6"/>
              <w:spacing w:before="0" w:beforeAutospacing="0" w:after="0" w:afterAutospacing="0"/>
            </w:pPr>
            <w:r w:rsidRPr="00767A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E56FA9" w:rsidRPr="00123E12" w:rsidTr="00C579FF">
        <w:trPr>
          <w:trHeight w:val="2009"/>
        </w:trPr>
        <w:tc>
          <w:tcPr>
            <w:tcW w:w="4810" w:type="dxa"/>
          </w:tcPr>
          <w:p w:rsidR="00123E12" w:rsidRPr="00123E12" w:rsidRDefault="00F3299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23E12">
              <w:rPr>
                <w:sz w:val="24"/>
                <w:szCs w:val="24"/>
              </w:rPr>
              <w:t xml:space="preserve">Юридический </w:t>
            </w:r>
            <w:r w:rsidR="00123E12" w:rsidRPr="00123E12">
              <w:rPr>
                <w:sz w:val="24"/>
                <w:szCs w:val="24"/>
              </w:rPr>
              <w:t>и почтовый адрес</w:t>
            </w:r>
            <w:r w:rsidRPr="00123E12">
              <w:rPr>
                <w:sz w:val="24"/>
                <w:szCs w:val="24"/>
              </w:rPr>
              <w:t>: 69095</w:t>
            </w:r>
            <w:r w:rsidR="00E56FA9" w:rsidRPr="00123E12">
              <w:rPr>
                <w:sz w:val="24"/>
                <w:szCs w:val="24"/>
              </w:rPr>
              <w:t xml:space="preserve">0, </w:t>
            </w:r>
          </w:p>
          <w:p w:rsidR="00E56FA9" w:rsidRPr="00123E12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23E12">
              <w:rPr>
                <w:sz w:val="24"/>
                <w:szCs w:val="24"/>
              </w:rPr>
              <w:t>г. Владивосток, ул. Суханова, 8</w:t>
            </w:r>
            <w:r w:rsidR="00123E12" w:rsidRPr="00123E12">
              <w:rPr>
                <w:sz w:val="24"/>
                <w:szCs w:val="24"/>
              </w:rPr>
              <w:t>,</w:t>
            </w:r>
            <w:r w:rsidRPr="00123E12">
              <w:rPr>
                <w:sz w:val="24"/>
                <w:szCs w:val="24"/>
              </w:rPr>
              <w:t xml:space="preserve"> </w:t>
            </w:r>
          </w:p>
          <w:p w:rsidR="00123E12" w:rsidRPr="00123E12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23E12">
              <w:rPr>
                <w:sz w:val="24"/>
                <w:szCs w:val="24"/>
              </w:rPr>
              <w:t>каб</w:t>
            </w:r>
            <w:proofErr w:type="spellEnd"/>
            <w:r w:rsidRPr="00123E12">
              <w:rPr>
                <w:sz w:val="24"/>
                <w:szCs w:val="24"/>
              </w:rPr>
              <w:t xml:space="preserve">. </w:t>
            </w:r>
            <w:r w:rsidR="00F32999" w:rsidRPr="00123E12">
              <w:rPr>
                <w:sz w:val="24"/>
                <w:szCs w:val="24"/>
              </w:rPr>
              <w:t>7</w:t>
            </w:r>
            <w:r w:rsidRPr="00123E12">
              <w:rPr>
                <w:sz w:val="24"/>
                <w:szCs w:val="24"/>
              </w:rPr>
              <w:t xml:space="preserve">, ДВ РУМЦ; </w:t>
            </w:r>
          </w:p>
          <w:p w:rsidR="00E56FA9" w:rsidRPr="00E04B78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23E12">
              <w:rPr>
                <w:sz w:val="24"/>
                <w:szCs w:val="24"/>
              </w:rPr>
              <w:t>тел</w:t>
            </w:r>
            <w:r w:rsidRPr="00E04B78">
              <w:rPr>
                <w:sz w:val="24"/>
                <w:szCs w:val="24"/>
              </w:rPr>
              <w:t xml:space="preserve">.: (423) </w:t>
            </w:r>
            <w:r w:rsidR="00123E12" w:rsidRPr="00E04B78">
              <w:rPr>
                <w:sz w:val="24"/>
                <w:szCs w:val="24"/>
              </w:rPr>
              <w:t>265</w:t>
            </w:r>
            <w:r w:rsidRPr="00E04B78">
              <w:rPr>
                <w:sz w:val="24"/>
                <w:szCs w:val="24"/>
              </w:rPr>
              <w:t>-</w:t>
            </w:r>
            <w:r w:rsidR="00123E12" w:rsidRPr="00E04B78">
              <w:rPr>
                <w:sz w:val="24"/>
                <w:szCs w:val="24"/>
              </w:rPr>
              <w:t>24</w:t>
            </w:r>
            <w:r w:rsidRPr="00E04B78">
              <w:rPr>
                <w:sz w:val="24"/>
                <w:szCs w:val="24"/>
              </w:rPr>
              <w:t>-</w:t>
            </w:r>
            <w:r w:rsidR="00123E12" w:rsidRPr="00E04B78">
              <w:rPr>
                <w:sz w:val="24"/>
                <w:szCs w:val="24"/>
              </w:rPr>
              <w:t>83</w:t>
            </w:r>
            <w:r w:rsidRPr="00E04B78">
              <w:rPr>
                <w:sz w:val="24"/>
                <w:szCs w:val="24"/>
              </w:rPr>
              <w:t xml:space="preserve"> </w:t>
            </w:r>
          </w:p>
          <w:p w:rsidR="00E56FA9" w:rsidRPr="00123E12" w:rsidRDefault="00123E12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fr-FR" w:eastAsia="en-US"/>
              </w:rPr>
            </w:pPr>
            <w:r w:rsidRPr="00123E12">
              <w:rPr>
                <w:sz w:val="24"/>
                <w:szCs w:val="24"/>
                <w:lang w:val="en-US" w:eastAsia="en-US"/>
              </w:rPr>
              <w:t>e</w:t>
            </w:r>
            <w:r w:rsidR="00E56FA9" w:rsidRPr="00123E12">
              <w:rPr>
                <w:sz w:val="24"/>
                <w:szCs w:val="24"/>
                <w:lang w:val="fr-FR" w:eastAsia="en-US"/>
              </w:rPr>
              <w:t xml:space="preserve">-mail: </w:t>
            </w:r>
            <w:hyperlink r:id="rId6" w:history="1">
              <w:r w:rsidRPr="00123E12">
                <w:rPr>
                  <w:rStyle w:val="a5"/>
                  <w:color w:val="auto"/>
                  <w:sz w:val="24"/>
                  <w:szCs w:val="24"/>
                  <w:u w:val="none"/>
                  <w:lang w:val="fr-FR" w:eastAsia="en-US"/>
                </w:rPr>
                <w:t>dvrumc@dvfu.ru</w:t>
              </w:r>
            </w:hyperlink>
            <w:r w:rsidR="00E56FA9" w:rsidRPr="00123E12">
              <w:rPr>
                <w:sz w:val="24"/>
                <w:szCs w:val="24"/>
                <w:lang w:val="fr-FR" w:eastAsia="en-US"/>
              </w:rPr>
              <w:t xml:space="preserve">; </w:t>
            </w:r>
          </w:p>
          <w:p w:rsidR="00E56FA9" w:rsidRPr="008B49E7" w:rsidRDefault="00596C41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rStyle w:val="a5"/>
                <w:color w:val="auto"/>
                <w:sz w:val="24"/>
                <w:szCs w:val="24"/>
                <w:u w:val="none"/>
                <w:lang w:val="fr-FR" w:eastAsia="en-US"/>
              </w:rPr>
            </w:pPr>
            <w:hyperlink r:id="rId7" w:history="1">
              <w:r w:rsidR="00123E12" w:rsidRPr="008B49E7">
                <w:rPr>
                  <w:rStyle w:val="a5"/>
                  <w:color w:val="auto"/>
                  <w:sz w:val="24"/>
                  <w:szCs w:val="24"/>
                  <w:u w:val="none"/>
                  <w:lang w:val="fr-FR"/>
                </w:rPr>
                <w:t>http://dvrumc.dvfu.ru/</w:t>
              </w:r>
            </w:hyperlink>
          </w:p>
          <w:p w:rsidR="00123E12" w:rsidRPr="00123E12" w:rsidRDefault="00123E12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fr-FR"/>
              </w:rPr>
            </w:pPr>
          </w:p>
          <w:p w:rsidR="00E56FA9" w:rsidRPr="00123E12" w:rsidRDefault="00E56FA9" w:rsidP="00B55E1F">
            <w:pPr>
              <w:pStyle w:val="Heading10"/>
              <w:keepNext/>
              <w:keepLines/>
              <w:spacing w:after="0"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278" w:type="dxa"/>
          </w:tcPr>
          <w:p w:rsidR="00E56FA9" w:rsidRPr="00123E12" w:rsidRDefault="00E56FA9" w:rsidP="00B55E1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707" w:type="dxa"/>
          </w:tcPr>
          <w:p w:rsidR="00E56FA9" w:rsidRPr="00123E12" w:rsidRDefault="00E56FA9" w:rsidP="00B55E1F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23E12">
              <w:rPr>
                <w:sz w:val="24"/>
                <w:szCs w:val="24"/>
              </w:rPr>
              <w:t>Юридический и почтовый адрес:</w:t>
            </w:r>
          </w:p>
          <w:p w:rsidR="00E56FA9" w:rsidRPr="00123E12" w:rsidRDefault="00E56FA9" w:rsidP="00B55E1F">
            <w:pPr>
              <w:pStyle w:val="a6"/>
              <w:spacing w:before="0" w:beforeAutospacing="0" w:after="0" w:afterAutospacing="0"/>
            </w:pPr>
          </w:p>
        </w:tc>
      </w:tr>
      <w:tr w:rsidR="00E56FA9" w:rsidRPr="00C635B6" w:rsidTr="00C579FF">
        <w:trPr>
          <w:trHeight w:val="993"/>
        </w:trPr>
        <w:tc>
          <w:tcPr>
            <w:tcW w:w="4810" w:type="dxa"/>
          </w:tcPr>
          <w:p w:rsidR="00E56FA9" w:rsidRPr="00C635B6" w:rsidRDefault="00E56FA9" w:rsidP="008B49E7">
            <w:pPr>
              <w:jc w:val="left"/>
              <w:rPr>
                <w:bCs/>
                <w:sz w:val="24"/>
                <w:szCs w:val="24"/>
              </w:rPr>
            </w:pPr>
            <w:r w:rsidRPr="00C635B6">
              <w:rPr>
                <w:bCs/>
                <w:sz w:val="24"/>
                <w:szCs w:val="24"/>
              </w:rPr>
              <w:t>Ректор ДВФУ,</w:t>
            </w:r>
            <w:r w:rsidRPr="00C635B6">
              <w:rPr>
                <w:bCs/>
                <w:sz w:val="24"/>
                <w:szCs w:val="24"/>
              </w:rPr>
              <w:br/>
              <w:t>председатель ДВ РУМЦ</w:t>
            </w:r>
          </w:p>
          <w:p w:rsidR="00E56FA9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E56FA9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E56FA9" w:rsidRPr="00C635B6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635B6">
              <w:rPr>
                <w:sz w:val="24"/>
                <w:szCs w:val="24"/>
              </w:rPr>
              <w:t>____________________ С.В. Иванец</w:t>
            </w:r>
          </w:p>
          <w:p w:rsidR="00E56FA9" w:rsidRPr="00C635B6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E56FA9" w:rsidRPr="00C635B6" w:rsidRDefault="00E56FA9" w:rsidP="00B55E1F">
            <w:pPr>
              <w:pStyle w:val="Bodytext1"/>
              <w:shd w:val="clear" w:color="auto" w:fill="auto"/>
              <w:tabs>
                <w:tab w:val="left" w:leader="underscore" w:pos="630"/>
                <w:tab w:val="left" w:leader="underscore" w:pos="2968"/>
                <w:tab w:val="left" w:leader="underscore" w:pos="3746"/>
                <w:tab w:val="left" w:pos="5272"/>
                <w:tab w:val="left" w:leader="underscore" w:pos="5858"/>
                <w:tab w:val="left" w:leader="underscore" w:pos="8190"/>
                <w:tab w:val="left" w:leader="underscore" w:pos="896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C635B6">
              <w:rPr>
                <w:sz w:val="24"/>
                <w:szCs w:val="24"/>
              </w:rPr>
              <w:t>«____» ____________________ 20___ г.</w:t>
            </w:r>
          </w:p>
          <w:p w:rsidR="00E56FA9" w:rsidRPr="00C635B6" w:rsidRDefault="00E56FA9" w:rsidP="00B55E1F">
            <w:pPr>
              <w:pStyle w:val="Bodytext1"/>
              <w:shd w:val="clear" w:color="auto" w:fill="auto"/>
              <w:tabs>
                <w:tab w:val="left" w:leader="underscore" w:pos="630"/>
                <w:tab w:val="left" w:leader="underscore" w:pos="2968"/>
                <w:tab w:val="left" w:leader="underscore" w:pos="3746"/>
                <w:tab w:val="left" w:pos="5272"/>
                <w:tab w:val="left" w:leader="underscore" w:pos="5858"/>
                <w:tab w:val="left" w:leader="underscore" w:pos="8190"/>
                <w:tab w:val="left" w:leader="underscore" w:pos="896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C635B6">
              <w:rPr>
                <w:sz w:val="24"/>
                <w:szCs w:val="24"/>
              </w:rPr>
              <w:t>М.П.</w:t>
            </w:r>
          </w:p>
        </w:tc>
        <w:tc>
          <w:tcPr>
            <w:tcW w:w="278" w:type="dxa"/>
          </w:tcPr>
          <w:p w:rsidR="00E56FA9" w:rsidRPr="00C635B6" w:rsidRDefault="00E56FA9" w:rsidP="00B55E1F">
            <w:pPr>
              <w:rPr>
                <w:sz w:val="24"/>
                <w:szCs w:val="24"/>
              </w:rPr>
            </w:pPr>
          </w:p>
          <w:p w:rsidR="00E56FA9" w:rsidRPr="00C635B6" w:rsidRDefault="00E56FA9" w:rsidP="00B55E1F">
            <w:pPr>
              <w:rPr>
                <w:sz w:val="24"/>
                <w:szCs w:val="24"/>
              </w:rPr>
            </w:pPr>
          </w:p>
          <w:p w:rsidR="00E56FA9" w:rsidRPr="00C635B6" w:rsidRDefault="00E56FA9" w:rsidP="00B55E1F">
            <w:pPr>
              <w:rPr>
                <w:sz w:val="24"/>
                <w:szCs w:val="24"/>
              </w:rPr>
            </w:pPr>
          </w:p>
          <w:p w:rsidR="00E56FA9" w:rsidRPr="00C635B6" w:rsidRDefault="00E56FA9" w:rsidP="00B55E1F">
            <w:pPr>
              <w:rPr>
                <w:sz w:val="24"/>
                <w:szCs w:val="24"/>
              </w:rPr>
            </w:pPr>
          </w:p>
          <w:p w:rsidR="00E56FA9" w:rsidRPr="00C635B6" w:rsidRDefault="00E56FA9" w:rsidP="00B55E1F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E56FA9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E56FA9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123E12" w:rsidRDefault="00123E12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E56FA9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E56FA9" w:rsidRPr="00C635B6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635B6">
              <w:rPr>
                <w:sz w:val="24"/>
                <w:szCs w:val="24"/>
              </w:rPr>
              <w:t xml:space="preserve">____________________ </w:t>
            </w:r>
          </w:p>
          <w:p w:rsidR="00E56FA9" w:rsidRPr="00C635B6" w:rsidRDefault="00E56FA9" w:rsidP="00B55E1F">
            <w:pPr>
              <w:pStyle w:val="Bodytext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E56FA9" w:rsidRPr="00C635B6" w:rsidRDefault="00E56FA9" w:rsidP="00B55E1F">
            <w:pPr>
              <w:pStyle w:val="Bodytext1"/>
              <w:shd w:val="clear" w:color="auto" w:fill="auto"/>
              <w:tabs>
                <w:tab w:val="left" w:leader="underscore" w:pos="630"/>
                <w:tab w:val="left" w:leader="underscore" w:pos="2968"/>
                <w:tab w:val="left" w:leader="underscore" w:pos="3746"/>
                <w:tab w:val="left" w:pos="5272"/>
                <w:tab w:val="left" w:leader="underscore" w:pos="5858"/>
                <w:tab w:val="left" w:leader="underscore" w:pos="8190"/>
                <w:tab w:val="left" w:leader="underscore" w:pos="896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C635B6">
              <w:rPr>
                <w:sz w:val="24"/>
                <w:szCs w:val="24"/>
              </w:rPr>
              <w:t>«____» ____________________ 20___ г.</w:t>
            </w:r>
          </w:p>
          <w:p w:rsidR="00E56FA9" w:rsidRPr="00C635B6" w:rsidRDefault="00E56FA9" w:rsidP="00B55E1F">
            <w:pPr>
              <w:pStyle w:val="Bodytext1"/>
              <w:shd w:val="clear" w:color="auto" w:fill="auto"/>
              <w:tabs>
                <w:tab w:val="left" w:leader="underscore" w:pos="630"/>
                <w:tab w:val="left" w:leader="underscore" w:pos="2968"/>
                <w:tab w:val="left" w:leader="underscore" w:pos="3746"/>
                <w:tab w:val="left" w:pos="5272"/>
                <w:tab w:val="left" w:leader="underscore" w:pos="5858"/>
                <w:tab w:val="left" w:leader="underscore" w:pos="8190"/>
                <w:tab w:val="left" w:leader="underscore" w:pos="896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C635B6">
              <w:rPr>
                <w:sz w:val="24"/>
                <w:szCs w:val="24"/>
              </w:rPr>
              <w:t>М.П.</w:t>
            </w:r>
          </w:p>
        </w:tc>
      </w:tr>
    </w:tbl>
    <w:p w:rsidR="00E56FA9" w:rsidRPr="00B30E4E" w:rsidRDefault="00E56FA9" w:rsidP="00E56FA9">
      <w:pPr>
        <w:pStyle w:val="Bodytext1"/>
        <w:shd w:val="clear" w:color="auto" w:fill="auto"/>
        <w:spacing w:line="418" w:lineRule="exact"/>
        <w:ind w:left="20" w:right="20" w:firstLine="720"/>
        <w:rPr>
          <w:sz w:val="24"/>
          <w:szCs w:val="24"/>
        </w:rPr>
      </w:pPr>
    </w:p>
    <w:p w:rsidR="00916587" w:rsidRPr="00E56FA9" w:rsidRDefault="00916587" w:rsidP="00E56FA9">
      <w:pPr>
        <w:rPr>
          <w:szCs w:val="24"/>
        </w:rPr>
      </w:pPr>
    </w:p>
    <w:sectPr w:rsidR="00916587" w:rsidRPr="00E56FA9" w:rsidSect="00225EA4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94C4955"/>
    <w:multiLevelType w:val="singleLevel"/>
    <w:tmpl w:val="17241C18"/>
    <w:lvl w:ilvl="0">
      <w:start w:val="1"/>
      <w:numFmt w:val="decimal"/>
      <w:lvlText w:val="2.1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BB476AA"/>
    <w:multiLevelType w:val="hybridMultilevel"/>
    <w:tmpl w:val="C5C83634"/>
    <w:lvl w:ilvl="0" w:tplc="F7D0B052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 w:tplc="A5A06B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13893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D445E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ED2D2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3886C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C2E11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7442A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75E2F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E4D00F3"/>
    <w:multiLevelType w:val="multilevel"/>
    <w:tmpl w:val="1876C27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8AC556D"/>
    <w:multiLevelType w:val="hybridMultilevel"/>
    <w:tmpl w:val="B8A63486"/>
    <w:lvl w:ilvl="0" w:tplc="4F54B52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EFCE0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E0CB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AC0E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3889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42E79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4C44F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E6D1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7493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F851336"/>
    <w:multiLevelType w:val="multilevel"/>
    <w:tmpl w:val="5A8E8A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8">
    <w:nsid w:val="45214B56"/>
    <w:multiLevelType w:val="multilevel"/>
    <w:tmpl w:val="EF5419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FE4199"/>
    <w:multiLevelType w:val="multilevel"/>
    <w:tmpl w:val="EF5419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DEF6925"/>
    <w:multiLevelType w:val="hybridMultilevel"/>
    <w:tmpl w:val="222E8CD6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0267C"/>
    <w:multiLevelType w:val="hybridMultilevel"/>
    <w:tmpl w:val="A6601E22"/>
    <w:lvl w:ilvl="0" w:tplc="43D0F17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41675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6DE8D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72A18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EE0D0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E448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3274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7CB01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BB8D6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67602934"/>
    <w:multiLevelType w:val="multilevel"/>
    <w:tmpl w:val="DF7661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EFE5F91"/>
    <w:multiLevelType w:val="multilevel"/>
    <w:tmpl w:val="114AA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02"/>
    <w:rsid w:val="00043CA0"/>
    <w:rsid w:val="00046862"/>
    <w:rsid w:val="00054474"/>
    <w:rsid w:val="00084C1B"/>
    <w:rsid w:val="000932E2"/>
    <w:rsid w:val="000B0212"/>
    <w:rsid w:val="000B128C"/>
    <w:rsid w:val="000E0651"/>
    <w:rsid w:val="000E21B0"/>
    <w:rsid w:val="000E67BB"/>
    <w:rsid w:val="00123E12"/>
    <w:rsid w:val="00125814"/>
    <w:rsid w:val="00162DDD"/>
    <w:rsid w:val="00175098"/>
    <w:rsid w:val="00175F9C"/>
    <w:rsid w:val="001905CB"/>
    <w:rsid w:val="001C3DF9"/>
    <w:rsid w:val="002054F1"/>
    <w:rsid w:val="002065F3"/>
    <w:rsid w:val="00225EA4"/>
    <w:rsid w:val="002457E1"/>
    <w:rsid w:val="00293558"/>
    <w:rsid w:val="002B2D62"/>
    <w:rsid w:val="00300748"/>
    <w:rsid w:val="003270CE"/>
    <w:rsid w:val="0033394E"/>
    <w:rsid w:val="00337F6E"/>
    <w:rsid w:val="003640FA"/>
    <w:rsid w:val="00371125"/>
    <w:rsid w:val="0039323A"/>
    <w:rsid w:val="003B3205"/>
    <w:rsid w:val="003F083D"/>
    <w:rsid w:val="003F3736"/>
    <w:rsid w:val="00430815"/>
    <w:rsid w:val="004457BC"/>
    <w:rsid w:val="00445A5C"/>
    <w:rsid w:val="00456BB7"/>
    <w:rsid w:val="00496499"/>
    <w:rsid w:val="004A48C6"/>
    <w:rsid w:val="004C4FB2"/>
    <w:rsid w:val="004D1625"/>
    <w:rsid w:val="004F0651"/>
    <w:rsid w:val="004F5791"/>
    <w:rsid w:val="004F68DA"/>
    <w:rsid w:val="005043AF"/>
    <w:rsid w:val="00521594"/>
    <w:rsid w:val="00557412"/>
    <w:rsid w:val="00596C41"/>
    <w:rsid w:val="005C0384"/>
    <w:rsid w:val="005C621E"/>
    <w:rsid w:val="005E1387"/>
    <w:rsid w:val="005E6BAB"/>
    <w:rsid w:val="00604E6C"/>
    <w:rsid w:val="006150F1"/>
    <w:rsid w:val="00624702"/>
    <w:rsid w:val="00646D5D"/>
    <w:rsid w:val="00652641"/>
    <w:rsid w:val="006A2EEA"/>
    <w:rsid w:val="006B0D59"/>
    <w:rsid w:val="006C2AE2"/>
    <w:rsid w:val="006F5820"/>
    <w:rsid w:val="00790FB3"/>
    <w:rsid w:val="007B3DF1"/>
    <w:rsid w:val="007C4A72"/>
    <w:rsid w:val="007C525D"/>
    <w:rsid w:val="007E06EB"/>
    <w:rsid w:val="007F45E0"/>
    <w:rsid w:val="007F48AC"/>
    <w:rsid w:val="00805BF0"/>
    <w:rsid w:val="00836119"/>
    <w:rsid w:val="0084515D"/>
    <w:rsid w:val="008703F0"/>
    <w:rsid w:val="008B49E7"/>
    <w:rsid w:val="008B4B60"/>
    <w:rsid w:val="008C7F80"/>
    <w:rsid w:val="00915311"/>
    <w:rsid w:val="00916587"/>
    <w:rsid w:val="00961CCB"/>
    <w:rsid w:val="00962D82"/>
    <w:rsid w:val="009A47A9"/>
    <w:rsid w:val="009F2933"/>
    <w:rsid w:val="00A37DD5"/>
    <w:rsid w:val="00A610B3"/>
    <w:rsid w:val="00AB4657"/>
    <w:rsid w:val="00B138F1"/>
    <w:rsid w:val="00B72CB4"/>
    <w:rsid w:val="00BB3390"/>
    <w:rsid w:val="00BC0140"/>
    <w:rsid w:val="00BD0368"/>
    <w:rsid w:val="00BD3AA9"/>
    <w:rsid w:val="00BE0ACD"/>
    <w:rsid w:val="00C22008"/>
    <w:rsid w:val="00C579FF"/>
    <w:rsid w:val="00C66961"/>
    <w:rsid w:val="00C85C4F"/>
    <w:rsid w:val="00C96576"/>
    <w:rsid w:val="00CC0B0A"/>
    <w:rsid w:val="00CD5322"/>
    <w:rsid w:val="00D11BFF"/>
    <w:rsid w:val="00D12206"/>
    <w:rsid w:val="00D2289F"/>
    <w:rsid w:val="00D30D58"/>
    <w:rsid w:val="00D51340"/>
    <w:rsid w:val="00D53230"/>
    <w:rsid w:val="00DA560F"/>
    <w:rsid w:val="00DC611A"/>
    <w:rsid w:val="00E04B78"/>
    <w:rsid w:val="00E10BDC"/>
    <w:rsid w:val="00E52FB0"/>
    <w:rsid w:val="00E56FA9"/>
    <w:rsid w:val="00E80553"/>
    <w:rsid w:val="00E81A49"/>
    <w:rsid w:val="00EA5435"/>
    <w:rsid w:val="00F32999"/>
    <w:rsid w:val="00F53AE1"/>
    <w:rsid w:val="00F57267"/>
    <w:rsid w:val="00F770E0"/>
    <w:rsid w:val="00F8518A"/>
    <w:rsid w:val="00FB6317"/>
    <w:rsid w:val="00FC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702"/>
  </w:style>
  <w:style w:type="paragraph" w:styleId="1">
    <w:name w:val="heading 1"/>
    <w:basedOn w:val="a"/>
    <w:next w:val="a"/>
    <w:link w:val="10"/>
    <w:qFormat/>
    <w:rsid w:val="00084C1B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70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84C1B"/>
    <w:rPr>
      <w:rFonts w:ascii="Arial" w:hAnsi="Arial"/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084C1B"/>
    <w:rPr>
      <w:rFonts w:ascii="Courier New" w:hAnsi="Courier New" w:cs="Courier New"/>
    </w:rPr>
  </w:style>
  <w:style w:type="character" w:customStyle="1" w:styleId="val">
    <w:name w:val="val"/>
    <w:basedOn w:val="a0"/>
    <w:rsid w:val="00D12206"/>
  </w:style>
  <w:style w:type="character" w:styleId="a5">
    <w:name w:val="Hyperlink"/>
    <w:basedOn w:val="a0"/>
    <w:rsid w:val="00D12206"/>
    <w:rPr>
      <w:color w:val="0000FF" w:themeColor="hyperlink"/>
      <w:u w:val="single"/>
    </w:rPr>
  </w:style>
  <w:style w:type="character" w:customStyle="1" w:styleId="Bodytext">
    <w:name w:val="Body text_"/>
    <w:basedOn w:val="a0"/>
    <w:link w:val="Bodytext1"/>
    <w:locked/>
    <w:rsid w:val="008C7F80"/>
    <w:rPr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C7F80"/>
    <w:pPr>
      <w:shd w:val="clear" w:color="auto" w:fill="FFFFFF"/>
      <w:spacing w:line="413" w:lineRule="exact"/>
    </w:pPr>
  </w:style>
  <w:style w:type="paragraph" w:styleId="a6">
    <w:name w:val="Normal (Web)"/>
    <w:basedOn w:val="a"/>
    <w:uiPriority w:val="99"/>
    <w:rsid w:val="00E56FA9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">
    <w:name w:val="Heading #1_"/>
    <w:basedOn w:val="a0"/>
    <w:link w:val="Heading10"/>
    <w:uiPriority w:val="99"/>
    <w:locked/>
    <w:rsid w:val="00E56FA9"/>
    <w:rPr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locked/>
    <w:rsid w:val="00E56FA9"/>
    <w:rPr>
      <w:i/>
      <w:i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56FA9"/>
    <w:pPr>
      <w:shd w:val="clear" w:color="auto" w:fill="FFFFFF"/>
      <w:spacing w:after="240" w:line="413" w:lineRule="exact"/>
      <w:outlineLvl w:val="0"/>
    </w:pPr>
    <w:rPr>
      <w:b/>
      <w:bCs/>
    </w:rPr>
  </w:style>
  <w:style w:type="paragraph" w:customStyle="1" w:styleId="Bodytext20">
    <w:name w:val="Body text (2)"/>
    <w:basedOn w:val="a"/>
    <w:link w:val="Bodytext2"/>
    <w:rsid w:val="00E56FA9"/>
    <w:pPr>
      <w:shd w:val="clear" w:color="auto" w:fill="FFFFFF"/>
      <w:spacing w:before="60" w:line="149" w:lineRule="exact"/>
    </w:pPr>
    <w:rPr>
      <w:i/>
      <w:iCs/>
      <w:sz w:val="23"/>
      <w:szCs w:val="23"/>
    </w:rPr>
  </w:style>
  <w:style w:type="character" w:customStyle="1" w:styleId="apple-converted-space">
    <w:name w:val="apple-converted-space"/>
    <w:basedOn w:val="a0"/>
    <w:uiPriority w:val="99"/>
    <w:rsid w:val="00E56FA9"/>
    <w:rPr>
      <w:rFonts w:cs="Times New Roman"/>
    </w:rPr>
  </w:style>
  <w:style w:type="paragraph" w:customStyle="1" w:styleId="11">
    <w:name w:val="Основной текст1"/>
    <w:basedOn w:val="a"/>
    <w:rsid w:val="00E56FA9"/>
    <w:pPr>
      <w:shd w:val="clear" w:color="auto" w:fill="FFFFFF"/>
      <w:spacing w:line="413" w:lineRule="exact"/>
    </w:pPr>
    <w:rPr>
      <w:color w:val="000000"/>
      <w:sz w:val="19"/>
      <w:szCs w:val="19"/>
    </w:rPr>
  </w:style>
  <w:style w:type="paragraph" w:styleId="a7">
    <w:name w:val="List Paragraph"/>
    <w:basedOn w:val="a"/>
    <w:uiPriority w:val="34"/>
    <w:qFormat/>
    <w:rsid w:val="005E1387"/>
    <w:pPr>
      <w:ind w:left="720"/>
      <w:contextualSpacing/>
    </w:pPr>
  </w:style>
  <w:style w:type="paragraph" w:styleId="a8">
    <w:name w:val="Balloon Text"/>
    <w:basedOn w:val="a"/>
    <w:link w:val="a9"/>
    <w:rsid w:val="002935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3558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rsid w:val="00123E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702"/>
  </w:style>
  <w:style w:type="paragraph" w:styleId="1">
    <w:name w:val="heading 1"/>
    <w:basedOn w:val="a"/>
    <w:next w:val="a"/>
    <w:link w:val="10"/>
    <w:qFormat/>
    <w:rsid w:val="00084C1B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70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84C1B"/>
    <w:rPr>
      <w:rFonts w:ascii="Arial" w:hAnsi="Arial"/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084C1B"/>
    <w:rPr>
      <w:rFonts w:ascii="Courier New" w:hAnsi="Courier New" w:cs="Courier New"/>
    </w:rPr>
  </w:style>
  <w:style w:type="character" w:customStyle="1" w:styleId="val">
    <w:name w:val="val"/>
    <w:basedOn w:val="a0"/>
    <w:rsid w:val="00D12206"/>
  </w:style>
  <w:style w:type="character" w:styleId="a5">
    <w:name w:val="Hyperlink"/>
    <w:basedOn w:val="a0"/>
    <w:rsid w:val="00D12206"/>
    <w:rPr>
      <w:color w:val="0000FF" w:themeColor="hyperlink"/>
      <w:u w:val="single"/>
    </w:rPr>
  </w:style>
  <w:style w:type="character" w:customStyle="1" w:styleId="Bodytext">
    <w:name w:val="Body text_"/>
    <w:basedOn w:val="a0"/>
    <w:link w:val="Bodytext1"/>
    <w:locked/>
    <w:rsid w:val="008C7F80"/>
    <w:rPr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C7F80"/>
    <w:pPr>
      <w:shd w:val="clear" w:color="auto" w:fill="FFFFFF"/>
      <w:spacing w:line="413" w:lineRule="exact"/>
    </w:pPr>
  </w:style>
  <w:style w:type="paragraph" w:styleId="a6">
    <w:name w:val="Normal (Web)"/>
    <w:basedOn w:val="a"/>
    <w:uiPriority w:val="99"/>
    <w:rsid w:val="00E56FA9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">
    <w:name w:val="Heading #1_"/>
    <w:basedOn w:val="a0"/>
    <w:link w:val="Heading10"/>
    <w:uiPriority w:val="99"/>
    <w:locked/>
    <w:rsid w:val="00E56FA9"/>
    <w:rPr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locked/>
    <w:rsid w:val="00E56FA9"/>
    <w:rPr>
      <w:i/>
      <w:i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56FA9"/>
    <w:pPr>
      <w:shd w:val="clear" w:color="auto" w:fill="FFFFFF"/>
      <w:spacing w:after="240" w:line="413" w:lineRule="exact"/>
      <w:outlineLvl w:val="0"/>
    </w:pPr>
    <w:rPr>
      <w:b/>
      <w:bCs/>
    </w:rPr>
  </w:style>
  <w:style w:type="paragraph" w:customStyle="1" w:styleId="Bodytext20">
    <w:name w:val="Body text (2)"/>
    <w:basedOn w:val="a"/>
    <w:link w:val="Bodytext2"/>
    <w:rsid w:val="00E56FA9"/>
    <w:pPr>
      <w:shd w:val="clear" w:color="auto" w:fill="FFFFFF"/>
      <w:spacing w:before="60" w:line="149" w:lineRule="exact"/>
    </w:pPr>
    <w:rPr>
      <w:i/>
      <w:iCs/>
      <w:sz w:val="23"/>
      <w:szCs w:val="23"/>
    </w:rPr>
  </w:style>
  <w:style w:type="character" w:customStyle="1" w:styleId="apple-converted-space">
    <w:name w:val="apple-converted-space"/>
    <w:basedOn w:val="a0"/>
    <w:uiPriority w:val="99"/>
    <w:rsid w:val="00E56FA9"/>
    <w:rPr>
      <w:rFonts w:cs="Times New Roman"/>
    </w:rPr>
  </w:style>
  <w:style w:type="paragraph" w:customStyle="1" w:styleId="11">
    <w:name w:val="Основной текст1"/>
    <w:basedOn w:val="a"/>
    <w:rsid w:val="00E56FA9"/>
    <w:pPr>
      <w:shd w:val="clear" w:color="auto" w:fill="FFFFFF"/>
      <w:spacing w:line="413" w:lineRule="exact"/>
    </w:pPr>
    <w:rPr>
      <w:color w:val="000000"/>
      <w:sz w:val="19"/>
      <w:szCs w:val="19"/>
    </w:rPr>
  </w:style>
  <w:style w:type="paragraph" w:styleId="a7">
    <w:name w:val="List Paragraph"/>
    <w:basedOn w:val="a"/>
    <w:uiPriority w:val="34"/>
    <w:qFormat/>
    <w:rsid w:val="005E1387"/>
    <w:pPr>
      <w:ind w:left="720"/>
      <w:contextualSpacing/>
    </w:pPr>
  </w:style>
  <w:style w:type="paragraph" w:styleId="a8">
    <w:name w:val="Balloon Text"/>
    <w:basedOn w:val="a"/>
    <w:link w:val="a9"/>
    <w:rsid w:val="002935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3558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rsid w:val="00123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vrumc.dvf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rumc@dvf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psue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Фаткулин Анвир Амрулович</cp:lastModifiedBy>
  <cp:revision>3</cp:revision>
  <cp:lastPrinted>2013-10-16T23:46:00Z</cp:lastPrinted>
  <dcterms:created xsi:type="dcterms:W3CDTF">2013-10-23T23:04:00Z</dcterms:created>
  <dcterms:modified xsi:type="dcterms:W3CDTF">2013-10-31T01:29:00Z</dcterms:modified>
</cp:coreProperties>
</file>