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9D" w:rsidRPr="00742AA3" w:rsidRDefault="00744D9D" w:rsidP="00744D9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7AB9" w:rsidRPr="00742AA3" w:rsidRDefault="00744D9D" w:rsidP="00744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>Решение</w:t>
      </w:r>
    </w:p>
    <w:p w:rsidR="00744D9D" w:rsidRPr="00742AA3" w:rsidRDefault="00744D9D" w:rsidP="00744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>региональной конференции</w:t>
      </w:r>
      <w:r w:rsidR="00742AA3">
        <w:rPr>
          <w:rFonts w:ascii="Times New Roman" w:hAnsi="Times New Roman" w:cs="Times New Roman"/>
          <w:sz w:val="28"/>
          <w:szCs w:val="28"/>
        </w:rPr>
        <w:t xml:space="preserve"> </w:t>
      </w:r>
      <w:r w:rsidRPr="00742AA3">
        <w:rPr>
          <w:rFonts w:ascii="Times New Roman" w:hAnsi="Times New Roman" w:cs="Times New Roman"/>
          <w:sz w:val="28"/>
          <w:szCs w:val="28"/>
        </w:rPr>
        <w:t>Дальневосточного регионального учебно-методического центра</w:t>
      </w:r>
      <w:r w:rsidR="00742AA3">
        <w:rPr>
          <w:rFonts w:ascii="Times New Roman" w:hAnsi="Times New Roman" w:cs="Times New Roman"/>
          <w:sz w:val="28"/>
          <w:szCs w:val="28"/>
        </w:rPr>
        <w:t xml:space="preserve"> </w:t>
      </w:r>
      <w:r w:rsidRPr="00742AA3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44D9D" w:rsidRPr="00742AA3" w:rsidRDefault="00744D9D" w:rsidP="00744D9D">
      <w:pPr>
        <w:rPr>
          <w:rFonts w:ascii="Times New Roman" w:hAnsi="Times New Roman" w:cs="Times New Roman"/>
          <w:sz w:val="28"/>
          <w:szCs w:val="28"/>
        </w:rPr>
      </w:pPr>
    </w:p>
    <w:p w:rsidR="00744D9D" w:rsidRPr="00742AA3" w:rsidRDefault="00744D9D" w:rsidP="00744D9D">
      <w:pPr>
        <w:rPr>
          <w:rFonts w:ascii="Times New Roman" w:hAnsi="Times New Roman" w:cs="Times New Roman"/>
          <w:sz w:val="24"/>
          <w:szCs w:val="24"/>
        </w:rPr>
      </w:pPr>
      <w:r w:rsidRPr="00742AA3">
        <w:rPr>
          <w:rFonts w:ascii="Times New Roman" w:hAnsi="Times New Roman" w:cs="Times New Roman"/>
          <w:sz w:val="24"/>
          <w:szCs w:val="24"/>
        </w:rPr>
        <w:t>5 декабря 2012 года</w:t>
      </w:r>
      <w:r w:rsidR="00742AA3" w:rsidRPr="00742A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2A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2AA3" w:rsidRPr="00742A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2AA3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742AA3" w:rsidRPr="00742AA3" w:rsidRDefault="00742AA3" w:rsidP="00744D9D">
      <w:pPr>
        <w:rPr>
          <w:rFonts w:ascii="Times New Roman" w:hAnsi="Times New Roman" w:cs="Times New Roman"/>
          <w:sz w:val="28"/>
          <w:szCs w:val="28"/>
        </w:rPr>
      </w:pPr>
    </w:p>
    <w:p w:rsidR="00744D9D" w:rsidRPr="00742AA3" w:rsidRDefault="00744D9D" w:rsidP="007D5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>Региональная конференция Дальневосточного регионального учебно-методического центра высшего профессионального образования (ДВ РУМЦ) состоялась 5 декабря 2012 года во Владивостоке на базе Дальневосточного федерального университета.</w:t>
      </w:r>
    </w:p>
    <w:p w:rsidR="00744D9D" w:rsidRPr="00742AA3" w:rsidRDefault="00744D9D" w:rsidP="007D5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>Организаторы конференции: Дальневосточный региональный  учебно-методический центр высшего профессионального образования, Дальневосточный федеральный университет.</w:t>
      </w:r>
    </w:p>
    <w:p w:rsidR="00744D9D" w:rsidRPr="00742AA3" w:rsidRDefault="00744D9D" w:rsidP="007D5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представители </w:t>
      </w:r>
      <w:r w:rsidR="00217091" w:rsidRPr="00742AA3">
        <w:rPr>
          <w:rFonts w:ascii="Times New Roman" w:hAnsi="Times New Roman" w:cs="Times New Roman"/>
          <w:sz w:val="28"/>
          <w:szCs w:val="28"/>
        </w:rPr>
        <w:t xml:space="preserve">региональных отделений учебно-методических объединений </w:t>
      </w:r>
      <w:proofErr w:type="spellStart"/>
      <w:r w:rsidR="00217091" w:rsidRPr="00742A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17091" w:rsidRPr="00742AA3">
        <w:rPr>
          <w:rFonts w:ascii="Times New Roman" w:hAnsi="Times New Roman" w:cs="Times New Roman"/>
          <w:sz w:val="28"/>
          <w:szCs w:val="28"/>
        </w:rPr>
        <w:t xml:space="preserve"> РФ, координационных и учебно-методических советов ДВ РУМЦ, ректоры дальневосточных вузов, представители объединений работодателей, предприятий, учреждений, государственных, общественных и государственно-общественных организаций Дальневосточного федерального округа, взаимодействующих в своей деятельности с ДВ РУМЦ и системой профессионального образования региона.</w:t>
      </w:r>
    </w:p>
    <w:p w:rsidR="00744D9D" w:rsidRDefault="00744D9D" w:rsidP="007D5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A3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217091" w:rsidRPr="00742AA3">
        <w:rPr>
          <w:rFonts w:ascii="Times New Roman" w:hAnsi="Times New Roman" w:cs="Times New Roman"/>
          <w:sz w:val="28"/>
          <w:szCs w:val="28"/>
        </w:rPr>
        <w:t xml:space="preserve"> и повесткой дня</w:t>
      </w:r>
      <w:r w:rsidRPr="00742AA3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217091" w:rsidRPr="00742AA3">
        <w:rPr>
          <w:rFonts w:ascii="Times New Roman" w:hAnsi="Times New Roman" w:cs="Times New Roman"/>
          <w:sz w:val="28"/>
          <w:szCs w:val="28"/>
        </w:rPr>
        <w:t xml:space="preserve">заслушан доклад «Дальневосточный региональный учебно-методический центр высшего профессионального образования: цели и задачи» (докладчик директор  ДВ РУМЦ А.А. </w:t>
      </w:r>
      <w:proofErr w:type="spellStart"/>
      <w:r w:rsidR="00217091" w:rsidRPr="00742AA3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="00217091" w:rsidRPr="00742AA3">
        <w:rPr>
          <w:rFonts w:ascii="Times New Roman" w:hAnsi="Times New Roman" w:cs="Times New Roman"/>
          <w:sz w:val="28"/>
          <w:szCs w:val="28"/>
        </w:rPr>
        <w:t xml:space="preserve">), </w:t>
      </w:r>
      <w:r w:rsidR="00022217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742AA3">
        <w:rPr>
          <w:rFonts w:ascii="Times New Roman" w:hAnsi="Times New Roman" w:cs="Times New Roman"/>
          <w:sz w:val="28"/>
          <w:szCs w:val="28"/>
        </w:rPr>
        <w:t>выступления участников и го</w:t>
      </w:r>
      <w:r w:rsidR="00217091" w:rsidRPr="00742AA3">
        <w:rPr>
          <w:rFonts w:ascii="Times New Roman" w:hAnsi="Times New Roman" w:cs="Times New Roman"/>
          <w:sz w:val="28"/>
          <w:szCs w:val="28"/>
        </w:rPr>
        <w:t>стей конференции</w:t>
      </w:r>
      <w:r w:rsidRPr="00742AA3">
        <w:rPr>
          <w:rFonts w:ascii="Times New Roman" w:hAnsi="Times New Roman" w:cs="Times New Roman"/>
          <w:sz w:val="28"/>
          <w:szCs w:val="28"/>
        </w:rPr>
        <w:t xml:space="preserve">. </w:t>
      </w:r>
      <w:r w:rsidR="00951979">
        <w:rPr>
          <w:rFonts w:ascii="Times New Roman" w:hAnsi="Times New Roman" w:cs="Times New Roman"/>
          <w:sz w:val="28"/>
          <w:szCs w:val="28"/>
        </w:rPr>
        <w:t>Рассмотрены и обсуждены</w:t>
      </w:r>
      <w:r w:rsidR="00742AA3">
        <w:rPr>
          <w:rFonts w:ascii="Times New Roman" w:hAnsi="Times New Roman" w:cs="Times New Roman"/>
          <w:sz w:val="28"/>
          <w:szCs w:val="28"/>
        </w:rPr>
        <w:t xml:space="preserve">: Положение о ДВ РУМЦ, </w:t>
      </w:r>
      <w:r w:rsidR="00951979">
        <w:rPr>
          <w:rFonts w:ascii="Times New Roman" w:hAnsi="Times New Roman" w:cs="Times New Roman"/>
          <w:sz w:val="28"/>
          <w:szCs w:val="28"/>
        </w:rPr>
        <w:t xml:space="preserve">регламент работы ДВ РУМЦ и его Президиума, состав президиума ДВ РУМЦ, </w:t>
      </w:r>
      <w:r w:rsidR="00742AA3">
        <w:rPr>
          <w:rFonts w:ascii="Times New Roman" w:hAnsi="Times New Roman" w:cs="Times New Roman"/>
          <w:sz w:val="28"/>
          <w:szCs w:val="28"/>
        </w:rPr>
        <w:t>перечень координационных и учебн</w:t>
      </w:r>
      <w:r w:rsidR="00951979">
        <w:rPr>
          <w:rFonts w:ascii="Times New Roman" w:hAnsi="Times New Roman" w:cs="Times New Roman"/>
          <w:sz w:val="28"/>
          <w:szCs w:val="28"/>
        </w:rPr>
        <w:t>о-методических советов ДВ РУМЦ.</w:t>
      </w:r>
    </w:p>
    <w:p w:rsidR="00022217" w:rsidRDefault="00120EA8" w:rsidP="007D5F79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 принять следующее решение конференции</w:t>
      </w:r>
      <w:r w:rsidR="00022217">
        <w:rPr>
          <w:rFonts w:ascii="Times New Roman" w:hAnsi="Times New Roman" w:cs="Times New Roman"/>
          <w:sz w:val="28"/>
          <w:szCs w:val="28"/>
        </w:rPr>
        <w:t>:</w:t>
      </w:r>
    </w:p>
    <w:p w:rsidR="00340377" w:rsidRPr="00340377" w:rsidRDefault="00340377" w:rsidP="00340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377">
        <w:rPr>
          <w:rFonts w:ascii="Times New Roman" w:hAnsi="Times New Roman" w:cs="Times New Roman"/>
          <w:sz w:val="28"/>
          <w:szCs w:val="28"/>
        </w:rPr>
        <w:t xml:space="preserve">Считать деятельность ДВ РУМЦ соответствующей приоритетным направлениям государственной образовательной политики, обеспечивающей  развитие государственно-общественного характера управления профессиональным образованием в Дальневосточном регионе России. </w:t>
      </w:r>
    </w:p>
    <w:p w:rsidR="004B056C" w:rsidRPr="00022217" w:rsidRDefault="00281739" w:rsidP="00340377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217">
        <w:rPr>
          <w:rFonts w:ascii="Times New Roman" w:hAnsi="Times New Roman" w:cs="Times New Roman"/>
          <w:sz w:val="28"/>
          <w:szCs w:val="28"/>
        </w:rPr>
        <w:t>семерно 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развитию сетевого взаимодействия региональных подразделений УМО и НМС, вузов, </w:t>
      </w:r>
      <w:r w:rsidRPr="0028173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281739">
        <w:rPr>
          <w:rFonts w:ascii="Times New Roman" w:hAnsi="Times New Roman" w:cs="Times New Roman"/>
          <w:sz w:val="28"/>
          <w:szCs w:val="28"/>
        </w:rPr>
        <w:lastRenderedPageBreak/>
        <w:t>работодателей, предприятий, учреждений, государственных, общественных и государственно-общественных организаций Дальн</w:t>
      </w:r>
      <w:r w:rsidR="001D12B4">
        <w:rPr>
          <w:rFonts w:ascii="Times New Roman" w:hAnsi="Times New Roman" w:cs="Times New Roman"/>
          <w:sz w:val="28"/>
          <w:szCs w:val="28"/>
        </w:rPr>
        <w:t>евосточного федерального округа</w:t>
      </w:r>
      <w:r w:rsidRPr="0028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эффективного решения задач и функций ДВ РУМЦ.</w:t>
      </w:r>
      <w:r w:rsidR="001D12B4">
        <w:rPr>
          <w:rFonts w:ascii="Times New Roman" w:hAnsi="Times New Roman" w:cs="Times New Roman"/>
          <w:sz w:val="28"/>
          <w:szCs w:val="28"/>
        </w:rPr>
        <w:t xml:space="preserve"> </w:t>
      </w:r>
      <w:r w:rsidR="004B056C">
        <w:rPr>
          <w:rFonts w:ascii="Times New Roman" w:hAnsi="Times New Roman" w:cs="Times New Roman"/>
          <w:sz w:val="28"/>
          <w:szCs w:val="28"/>
        </w:rPr>
        <w:t xml:space="preserve">Заключить договора о сотрудничестве с ДВ РУМЦ. </w:t>
      </w:r>
    </w:p>
    <w:p w:rsidR="00281739" w:rsidRDefault="00F504F0" w:rsidP="00340377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согласованную политику в целях обеспечения высокого качества подготовки выпускников, совершенствования</w:t>
      </w:r>
      <w:r w:rsidRPr="00F504F0">
        <w:rPr>
          <w:rFonts w:ascii="Times New Roman" w:hAnsi="Times New Roman" w:cs="Times New Roman"/>
          <w:sz w:val="28"/>
          <w:szCs w:val="28"/>
        </w:rPr>
        <w:t xml:space="preserve"> </w:t>
      </w:r>
      <w:r w:rsidRPr="00022217">
        <w:rPr>
          <w:rFonts w:ascii="Times New Roman" w:hAnsi="Times New Roman" w:cs="Times New Roman"/>
          <w:sz w:val="28"/>
          <w:szCs w:val="28"/>
        </w:rPr>
        <w:t>содержания и технологий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17">
        <w:rPr>
          <w:rFonts w:ascii="Times New Roman" w:hAnsi="Times New Roman" w:cs="Times New Roman"/>
          <w:sz w:val="28"/>
          <w:szCs w:val="28"/>
        </w:rPr>
        <w:t>образовательных программ с учетом требований работодателей, студентов, а также с учетом прогноза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17">
        <w:rPr>
          <w:rFonts w:ascii="Times New Roman" w:hAnsi="Times New Roman" w:cs="Times New Roman"/>
          <w:sz w:val="28"/>
          <w:szCs w:val="28"/>
        </w:rPr>
        <w:t>труда и социально-культурного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1D12B4" w:rsidRDefault="005B2F32" w:rsidP="00340377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информационный обмен лучшими практиками совершенствования организации, кадрового и методического обеспечения </w:t>
      </w:r>
      <w:r w:rsidR="001D12B4">
        <w:rPr>
          <w:rFonts w:ascii="Times New Roman" w:hAnsi="Times New Roman" w:cs="Times New Roman"/>
          <w:sz w:val="28"/>
          <w:szCs w:val="28"/>
        </w:rPr>
        <w:t>учебного процесса, поддерживать совместные проекты и мероприятия, направленные на развитие системы профессионального образования в Дальневосточном федеральном округе.</w:t>
      </w:r>
    </w:p>
    <w:p w:rsidR="004B056C" w:rsidRDefault="001D12B4" w:rsidP="00340377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B2F32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A4F94">
        <w:rPr>
          <w:rFonts w:ascii="Times New Roman" w:hAnsi="Times New Roman" w:cs="Times New Roman"/>
          <w:sz w:val="28"/>
          <w:szCs w:val="28"/>
        </w:rPr>
        <w:t>учебно-методическими объединениями</w:t>
      </w:r>
      <w:r w:rsidR="004B056C">
        <w:rPr>
          <w:rFonts w:ascii="Times New Roman" w:hAnsi="Times New Roman" w:cs="Times New Roman"/>
          <w:sz w:val="28"/>
          <w:szCs w:val="28"/>
        </w:rPr>
        <w:t>, советами и комиссиями УМО,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94">
        <w:rPr>
          <w:rFonts w:ascii="Times New Roman" w:hAnsi="Times New Roman" w:cs="Times New Roman"/>
          <w:sz w:val="28"/>
          <w:szCs w:val="28"/>
        </w:rPr>
        <w:t>научно-методическими советами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5A4F94"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A4F94">
        <w:rPr>
          <w:rFonts w:ascii="Times New Roman" w:hAnsi="Times New Roman" w:cs="Times New Roman"/>
          <w:sz w:val="28"/>
          <w:szCs w:val="28"/>
        </w:rPr>
        <w:t>РФ</w:t>
      </w:r>
      <w:r w:rsidR="004B056C">
        <w:rPr>
          <w:rFonts w:ascii="Times New Roman" w:hAnsi="Times New Roman" w:cs="Times New Roman"/>
          <w:sz w:val="28"/>
          <w:szCs w:val="28"/>
        </w:rPr>
        <w:t>, поддерживать участие научно-педагогических и других работников вузов в их работе.</w:t>
      </w:r>
    </w:p>
    <w:p w:rsidR="00120EA8" w:rsidRDefault="00120EA8" w:rsidP="00120EA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20EA8" w:rsidRDefault="00120EA8" w:rsidP="00120EA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20EA8" w:rsidRDefault="00120EA8" w:rsidP="00120EA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                                               С.В.Иванец</w:t>
      </w:r>
    </w:p>
    <w:p w:rsidR="00120EA8" w:rsidRPr="00120EA8" w:rsidRDefault="00120EA8" w:rsidP="00120EA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                                                     Г.В. Алексеева</w:t>
      </w:r>
    </w:p>
    <w:p w:rsidR="00120EA8" w:rsidRDefault="00120EA8" w:rsidP="00120EA8">
      <w:pPr>
        <w:spacing w:after="24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0EA8" w:rsidRPr="00120EA8" w:rsidRDefault="00120EA8" w:rsidP="00120EA8">
      <w:pPr>
        <w:spacing w:after="24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2217" w:rsidRDefault="00022217" w:rsidP="00340377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340377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39" w:rsidRDefault="00281739" w:rsidP="00340377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1739" w:rsidSect="00A6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D80"/>
    <w:multiLevelType w:val="hybridMultilevel"/>
    <w:tmpl w:val="EC58833C"/>
    <w:lvl w:ilvl="0" w:tplc="F1063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AF"/>
    <w:rsid w:val="00022217"/>
    <w:rsid w:val="00120EA8"/>
    <w:rsid w:val="001D12B4"/>
    <w:rsid w:val="00217091"/>
    <w:rsid w:val="00281739"/>
    <w:rsid w:val="00340377"/>
    <w:rsid w:val="004B056C"/>
    <w:rsid w:val="005A4F94"/>
    <w:rsid w:val="005B2F32"/>
    <w:rsid w:val="006E6BC3"/>
    <w:rsid w:val="00742AA3"/>
    <w:rsid w:val="00744D9D"/>
    <w:rsid w:val="007C6BB8"/>
    <w:rsid w:val="007D5F79"/>
    <w:rsid w:val="00925DAF"/>
    <w:rsid w:val="00951979"/>
    <w:rsid w:val="00A62A98"/>
    <w:rsid w:val="00DD10BE"/>
    <w:rsid w:val="00E97AB9"/>
    <w:rsid w:val="00F504F0"/>
    <w:rsid w:val="00F6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2012-11-18T09:23:00Z</cp:lastPrinted>
  <dcterms:created xsi:type="dcterms:W3CDTF">2014-12-18T09:10:00Z</dcterms:created>
  <dcterms:modified xsi:type="dcterms:W3CDTF">2014-12-18T09:10:00Z</dcterms:modified>
</cp:coreProperties>
</file>